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8" w:rsidRPr="00D634D4" w:rsidRDefault="005B1DA0" w:rsidP="004E0C83">
      <w:pPr>
        <w:spacing w:after="0" w:line="240" w:lineRule="auto"/>
        <w:ind w:left="-426" w:firstLine="284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SINTEZĂ</w:t>
      </w:r>
    </w:p>
    <w:p w:rsidR="005B1DA0" w:rsidRPr="00D634D4" w:rsidRDefault="005B1DA0" w:rsidP="004E0C83">
      <w:pPr>
        <w:spacing w:after="0" w:line="240" w:lineRule="auto"/>
        <w:ind w:left="-426" w:firstLine="284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privind stadiul îndeplinirii în Județul Teleorman a obiectivelor cuprinse în Programul de Guvernare, în semestrul I 202</w:t>
      </w:r>
      <w:r w:rsidR="005515F2" w:rsidRPr="00D634D4">
        <w:rPr>
          <w:rFonts w:ascii="Tahoma" w:hAnsi="Tahoma" w:cs="Tahoma"/>
          <w:b/>
          <w:sz w:val="24"/>
          <w:szCs w:val="24"/>
          <w:lang w:val="ro-RO"/>
        </w:rPr>
        <w:t>1</w:t>
      </w:r>
    </w:p>
    <w:p w:rsidR="00032C12" w:rsidRPr="00D634D4" w:rsidRDefault="00032C12" w:rsidP="004E0C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color w:val="FF0000"/>
          <w:sz w:val="24"/>
          <w:szCs w:val="24"/>
          <w:lang w:val="ro-RO"/>
        </w:rPr>
      </w:pPr>
    </w:p>
    <w:p w:rsidR="00032C12" w:rsidRPr="00D634D4" w:rsidRDefault="003F088A" w:rsidP="004E0C83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 xml:space="preserve">În toate acțiunile întreprinse s-a urmărit garantarea respectării legii și îndeplinirea obiectivelor cuprinse în Programul de Guvernare. </w:t>
      </w:r>
    </w:p>
    <w:p w:rsidR="005515F2" w:rsidRPr="00D634D4" w:rsidRDefault="005515F2" w:rsidP="005515F2">
      <w:pPr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 xml:space="preserve">I. </w:t>
      </w:r>
      <w:r w:rsidR="008C6572" w:rsidRPr="00D634D4">
        <w:rPr>
          <w:rFonts w:ascii="Tahoma" w:hAnsi="Tahoma" w:cs="Tahoma"/>
          <w:b/>
          <w:sz w:val="24"/>
          <w:szCs w:val="24"/>
          <w:lang w:val="ro-RO"/>
        </w:rPr>
        <w:t>FINANȚE PUBLICE</w:t>
      </w:r>
    </w:p>
    <w:p w:rsidR="005515F2" w:rsidRPr="00D634D4" w:rsidRDefault="005515F2" w:rsidP="005515F2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realizat buget total -10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5</w:t>
      </w:r>
      <w:r w:rsidRPr="00D634D4">
        <w:rPr>
          <w:rFonts w:ascii="Tahoma" w:hAnsi="Tahoma" w:cs="Tahoma"/>
          <w:sz w:val="24"/>
          <w:szCs w:val="24"/>
          <w:lang w:val="ro-RO"/>
        </w:rPr>
        <w:t>,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9</w:t>
      </w:r>
      <w:r w:rsidRPr="00D634D4">
        <w:rPr>
          <w:rFonts w:ascii="Tahoma" w:hAnsi="Tahoma" w:cs="Tahoma"/>
          <w:sz w:val="24"/>
          <w:szCs w:val="24"/>
          <w:lang w:val="ro-RO"/>
        </w:rPr>
        <w:t>5%, realizat impozite și taxe 10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8</w:t>
      </w:r>
      <w:r w:rsidRPr="00D634D4">
        <w:rPr>
          <w:rFonts w:ascii="Tahoma" w:hAnsi="Tahoma" w:cs="Tahoma"/>
          <w:sz w:val="24"/>
          <w:szCs w:val="24"/>
          <w:lang w:val="ro-RO"/>
        </w:rPr>
        <w:t>,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90</w:t>
      </w:r>
      <w:r w:rsidRPr="00D634D4">
        <w:rPr>
          <w:rFonts w:ascii="Tahoma" w:hAnsi="Tahoma" w:cs="Tahoma"/>
          <w:sz w:val="24"/>
          <w:szCs w:val="24"/>
          <w:lang w:val="ro-RO"/>
        </w:rPr>
        <w:t>%.</w:t>
      </w:r>
    </w:p>
    <w:p w:rsidR="008C6572" w:rsidRPr="00D634D4" w:rsidRDefault="008C6572" w:rsidP="005515F2">
      <w:pPr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II. PROTECȚIA CONSUMATORULUI</w:t>
      </w:r>
    </w:p>
    <w:p w:rsidR="008C6572" w:rsidRPr="00D634D4" w:rsidRDefault="007C0406" w:rsidP="00D8009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512 acțiuni de control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  <w:r w:rsidR="00D8009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419 procese verbale de constatare a contravenției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  <w:r w:rsidR="00D8009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77 procese verbale de constatare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  <w:r w:rsidR="00D8009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303 amenzi aplicate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  <w:r w:rsidR="00D8009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 xml:space="preserve">valoare amenzi </w:t>
      </w:r>
      <w:r w:rsidR="006A7C5B">
        <w:rPr>
          <w:rFonts w:ascii="Tahoma" w:hAnsi="Tahoma" w:cs="Tahoma"/>
          <w:sz w:val="24"/>
          <w:szCs w:val="24"/>
          <w:lang w:val="ro-RO"/>
        </w:rPr>
        <w:t>-</w:t>
      </w:r>
      <w:r w:rsidRPr="00D634D4">
        <w:rPr>
          <w:rFonts w:ascii="Tahoma" w:hAnsi="Tahoma" w:cs="Tahoma"/>
          <w:sz w:val="24"/>
          <w:szCs w:val="24"/>
          <w:lang w:val="ro-RO"/>
        </w:rPr>
        <w:t>1.441 mii lei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116 avertismente aplicate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.</w:t>
      </w:r>
    </w:p>
    <w:p w:rsidR="005515F2" w:rsidRPr="00D634D4" w:rsidRDefault="005515F2" w:rsidP="005515F2">
      <w:pPr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III.</w:t>
      </w:r>
      <w:r w:rsidR="008C6572" w:rsidRPr="00D634D4">
        <w:rPr>
          <w:rFonts w:ascii="Tahoma" w:hAnsi="Tahoma" w:cs="Tahoma"/>
          <w:b/>
          <w:sz w:val="24"/>
          <w:szCs w:val="24"/>
          <w:lang w:val="ro-RO"/>
        </w:rPr>
        <w:t xml:space="preserve"> MEDIU, APE, PĂDURI</w:t>
      </w:r>
    </w:p>
    <w:p w:rsidR="007C0406" w:rsidRPr="00D634D4" w:rsidRDefault="007C0406" w:rsidP="007C040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Biodiversitate- managementul eficient al conservării  biodiversității- o autorizație recoltare și comercializare plante sălbatice, 2 acorduri de mediu,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o autorizație de mediu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634D4">
        <w:rPr>
          <w:rFonts w:ascii="Tahoma" w:hAnsi="Tahoma" w:cs="Tahoma"/>
          <w:sz w:val="24"/>
          <w:szCs w:val="24"/>
          <w:lang w:val="ro-RO"/>
        </w:rPr>
        <w:t>157.379 măsurători medii orare la poluanții atmosferici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</w:p>
    <w:p w:rsidR="00D138A1" w:rsidRPr="00D634D4" w:rsidRDefault="007C0406" w:rsidP="007C040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44 analize la precipitații</w:t>
      </w:r>
      <w:r w:rsidR="00D138A1" w:rsidRPr="00D634D4">
        <w:rPr>
          <w:rFonts w:ascii="Tahoma" w:hAnsi="Tahoma" w:cs="Tahoma"/>
          <w:sz w:val="24"/>
          <w:szCs w:val="24"/>
          <w:lang w:val="ro-RO"/>
        </w:rPr>
        <w:t>,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7244 măsurători ale radioactivității</w:t>
      </w:r>
      <w:r w:rsidR="00D138A1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634D4">
        <w:rPr>
          <w:rFonts w:ascii="Tahoma" w:hAnsi="Tahoma" w:cs="Tahoma"/>
          <w:sz w:val="24"/>
          <w:szCs w:val="24"/>
          <w:lang w:val="ro-RO"/>
        </w:rPr>
        <w:t>34 analize ale emisiilor de ape uzate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</w:p>
    <w:p w:rsidR="007C0406" w:rsidRPr="00D634D4" w:rsidRDefault="00D138A1" w:rsidP="007C0406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32 amenzi în valoare de 361,5 mii lei</w:t>
      </w:r>
      <w:r w:rsidRPr="00D634D4">
        <w:rPr>
          <w:rFonts w:ascii="Tahoma" w:hAnsi="Tahoma" w:cs="Tahoma"/>
          <w:sz w:val="24"/>
          <w:szCs w:val="24"/>
          <w:lang w:val="ro-RO"/>
        </w:rPr>
        <w:t>,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 xml:space="preserve"> 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13 avertismente</w:t>
      </w:r>
      <w:r w:rsidR="00D640A9" w:rsidRPr="00D634D4">
        <w:rPr>
          <w:rFonts w:ascii="Tahoma" w:hAnsi="Tahoma" w:cs="Tahoma"/>
          <w:sz w:val="24"/>
          <w:szCs w:val="24"/>
          <w:lang w:val="ro-RO"/>
        </w:rPr>
        <w:t>;</w:t>
      </w:r>
    </w:p>
    <w:p w:rsidR="007C0406" w:rsidRPr="00D634D4" w:rsidRDefault="00D640A9" w:rsidP="007C0406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 xml:space="preserve">  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="007C0406" w:rsidRPr="00D634D4">
        <w:rPr>
          <w:rFonts w:ascii="Tahoma" w:hAnsi="Tahoma" w:cs="Tahoma"/>
          <w:sz w:val="24"/>
          <w:szCs w:val="24"/>
          <w:lang w:val="ro-RO"/>
        </w:rPr>
        <w:t>8 acțiuni dispuse de suspendare a activității</w:t>
      </w:r>
      <w:r w:rsidRPr="00D634D4">
        <w:rPr>
          <w:rFonts w:ascii="Tahoma" w:hAnsi="Tahoma" w:cs="Tahoma"/>
          <w:sz w:val="24"/>
          <w:szCs w:val="24"/>
          <w:lang w:val="ro-RO"/>
        </w:rPr>
        <w:t>;</w:t>
      </w:r>
    </w:p>
    <w:p w:rsidR="007C0406" w:rsidRPr="00D634D4" w:rsidRDefault="007C0406" w:rsidP="007C04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D634D4">
        <w:rPr>
          <w:rFonts w:ascii="Tahoma" w:hAnsi="Tahoma" w:cs="Tahoma"/>
          <w:sz w:val="24"/>
          <w:szCs w:val="24"/>
          <w:lang w:val="ro-RO"/>
        </w:rPr>
        <w:t>3 ha împădurite cu o investiție de 6,1 mii euro.</w:t>
      </w:r>
    </w:p>
    <w:p w:rsidR="00FD5E9F" w:rsidRPr="00C04620" w:rsidRDefault="00FD5E9F" w:rsidP="00C04620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C04620">
        <w:rPr>
          <w:rFonts w:ascii="Tahoma" w:eastAsia="Times New Roman" w:hAnsi="Tahoma" w:cs="Tahoma"/>
          <w:b/>
          <w:sz w:val="24"/>
          <w:szCs w:val="24"/>
          <w:lang w:val="ro-RO" w:eastAsia="ro-RO"/>
        </w:rPr>
        <w:t>IV</w:t>
      </w:r>
      <w:r w:rsidR="005515F2" w:rsidRPr="00C04620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. ADMINISTRAȚIE </w:t>
      </w:r>
    </w:p>
    <w:p w:rsidR="00995302" w:rsidRPr="00C04620" w:rsidRDefault="00995302" w:rsidP="00C04620">
      <w:pPr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C04620">
        <w:rPr>
          <w:rFonts w:ascii="Tahoma" w:hAnsi="Tahoma" w:cs="Tahoma"/>
          <w:b/>
          <w:sz w:val="24"/>
          <w:szCs w:val="24"/>
          <w:lang w:val="ro-RO"/>
        </w:rPr>
        <w:t>Modernizare și extindere rețele de apă și canal</w:t>
      </w:r>
    </w:p>
    <w:p w:rsidR="00995302" w:rsidRPr="00C04620" w:rsidRDefault="000D2818" w:rsidP="00A111D8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Rețele apă prin PNDL: în 6 localități sunt implementate proiecte în valoare de 7.385,019 mii euro, fonduri alocate prin aceste proiecte/ 4.901,246 mii euro fonduri realizate în sem.I 2021</w:t>
      </w:r>
      <w:r w:rsidR="00C04620">
        <w:rPr>
          <w:rFonts w:ascii="Tahoma" w:hAnsi="Tahoma" w:cs="Tahoma"/>
          <w:sz w:val="24"/>
          <w:szCs w:val="24"/>
          <w:lang w:val="ro-RO"/>
        </w:rPr>
        <w:t>;</w:t>
      </w:r>
    </w:p>
    <w:p w:rsidR="00995302" w:rsidRPr="00C04620" w:rsidRDefault="000D2818" w:rsidP="00A111D8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Rețele apă prin CRFIR: o localitate implementează un proiect în valoare de 792,2 mii euro, fonduri alocate prin acest proiect/ 150 mii euro fonduri realizate în sem.I 2021</w:t>
      </w:r>
      <w:r w:rsidR="00C04620">
        <w:rPr>
          <w:rFonts w:ascii="Tahoma" w:hAnsi="Tahoma" w:cs="Tahoma"/>
          <w:sz w:val="24"/>
          <w:szCs w:val="24"/>
          <w:lang w:val="ro-RO"/>
        </w:rPr>
        <w:t>;</w:t>
      </w:r>
    </w:p>
    <w:p w:rsidR="00995302" w:rsidRPr="00C04620" w:rsidRDefault="006A7C5B" w:rsidP="00A111D8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Rețele canalizare prin PNDL</w:t>
      </w:r>
      <w:r w:rsidR="00C04620">
        <w:rPr>
          <w:rFonts w:ascii="Tahoma" w:hAnsi="Tahoma" w:cs="Tahoma"/>
          <w:sz w:val="24"/>
          <w:szCs w:val="24"/>
          <w:lang w:val="ro-RO"/>
        </w:rPr>
        <w:t>: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 xml:space="preserve"> în 7 localități sunt implementate proiecte în valoare de</w:t>
      </w:r>
      <w:r w:rsidR="00C04620">
        <w:rPr>
          <w:rFonts w:ascii="Tahoma" w:hAnsi="Tahoma" w:cs="Tahoma"/>
          <w:sz w:val="24"/>
          <w:szCs w:val="24"/>
          <w:lang w:val="ro-RO"/>
        </w:rPr>
        <w:t xml:space="preserve">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12.077,860 mii euro, fonduri alocate prin aceste proiecte/ 4.546,030 mii euro fonduri realizate în sem.I 2021</w:t>
      </w:r>
      <w:r w:rsidR="00C04620">
        <w:rPr>
          <w:rFonts w:ascii="Tahoma" w:hAnsi="Tahoma" w:cs="Tahoma"/>
          <w:sz w:val="24"/>
          <w:szCs w:val="24"/>
          <w:lang w:val="ro-RO"/>
        </w:rPr>
        <w:t>;</w:t>
      </w:r>
    </w:p>
    <w:p w:rsidR="00995302" w:rsidRPr="00C04620" w:rsidRDefault="000D2818" w:rsidP="00A111D8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Rețele canalizare prin AFIR și CRFIR</w:t>
      </w:r>
      <w:r w:rsidR="00C04620">
        <w:rPr>
          <w:rFonts w:ascii="Tahoma" w:hAnsi="Tahoma" w:cs="Tahoma"/>
          <w:sz w:val="24"/>
          <w:szCs w:val="24"/>
          <w:lang w:val="ro-RO"/>
        </w:rPr>
        <w:t>: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 xml:space="preserve"> în 3 localități sunt implementate proiecte în valoare de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="00995302" w:rsidRPr="00C04620">
        <w:rPr>
          <w:rFonts w:ascii="Tahoma" w:hAnsi="Tahoma" w:cs="Tahoma"/>
          <w:sz w:val="24"/>
          <w:szCs w:val="24"/>
          <w:lang w:val="ro-RO"/>
        </w:rPr>
        <w:t>2.215,758 mii euro, fonduri alocate prin aceste proiecte/ 939,154 mii euro fonduri realizate în sem.I 2021</w:t>
      </w:r>
      <w:r w:rsidR="00C04620">
        <w:rPr>
          <w:rFonts w:ascii="Tahoma" w:hAnsi="Tahoma" w:cs="Tahoma"/>
          <w:sz w:val="24"/>
          <w:szCs w:val="24"/>
          <w:lang w:val="ro-RO"/>
        </w:rPr>
        <w:t>.</w:t>
      </w:r>
    </w:p>
    <w:p w:rsidR="00995302" w:rsidRPr="005F2F71" w:rsidRDefault="00995302" w:rsidP="00C0462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F2F71">
        <w:rPr>
          <w:rFonts w:ascii="Tahoma" w:hAnsi="Tahoma" w:cs="Tahoma"/>
          <w:b/>
          <w:sz w:val="24"/>
          <w:szCs w:val="24"/>
          <w:lang w:val="ro-RO"/>
        </w:rPr>
        <w:t>Modernizare drumuri județene și locale</w:t>
      </w:r>
    </w:p>
    <w:p w:rsidR="00C04620" w:rsidRPr="005F2F71" w:rsidRDefault="000E1F2D" w:rsidP="001B486E">
      <w:pPr>
        <w:spacing w:after="0" w:line="240" w:lineRule="auto"/>
        <w:ind w:left="-426" w:firstLine="426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5F2F71">
        <w:rPr>
          <w:rFonts w:ascii="Tahoma" w:eastAsia="Times New Roman" w:hAnsi="Tahoma" w:cs="Tahoma"/>
          <w:sz w:val="24"/>
          <w:szCs w:val="24"/>
          <w:u w:val="single"/>
          <w:lang w:val="ro-RO" w:eastAsia="ro-RO"/>
        </w:rPr>
        <w:t>Drumuri județene</w:t>
      </w:r>
      <w:r w:rsidR="00C04620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: 5 proiecte derulate, un drum finalizat, lucrări realizate în sumă de 2</w:t>
      </w: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.</w:t>
      </w:r>
      <w:r w:rsidR="00C04620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116,06 mii euro</w:t>
      </w: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;</w:t>
      </w:r>
    </w:p>
    <w:p w:rsidR="001B486E" w:rsidRPr="005F2F71" w:rsidRDefault="000E1F2D" w:rsidP="001B486E">
      <w:pPr>
        <w:spacing w:after="0" w:line="240" w:lineRule="auto"/>
        <w:ind w:left="-425" w:firstLine="425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5F2F71">
        <w:rPr>
          <w:rFonts w:ascii="Tahoma" w:eastAsia="Times New Roman" w:hAnsi="Tahoma" w:cs="Tahoma"/>
          <w:sz w:val="24"/>
          <w:szCs w:val="24"/>
          <w:u w:val="single"/>
          <w:lang w:val="ro-RO" w:eastAsia="ro-RO"/>
        </w:rPr>
        <w:t>Drumuri de interes local</w:t>
      </w:r>
      <w:r w:rsidR="002813E5" w:rsidRPr="005F2F71">
        <w:rPr>
          <w:rFonts w:ascii="Tahoma" w:eastAsia="Times New Roman" w:hAnsi="Tahoma" w:cs="Tahoma"/>
          <w:sz w:val="24"/>
          <w:szCs w:val="24"/>
          <w:u w:val="single"/>
          <w:lang w:val="ro-RO" w:eastAsia="ro-RO"/>
        </w:rPr>
        <w:t>/străzi</w:t>
      </w: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:</w:t>
      </w:r>
      <w:r w:rsidR="002813E5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</w:p>
    <w:p w:rsidR="000E1F2D" w:rsidRPr="005F2F71" w:rsidRDefault="001B486E" w:rsidP="001B486E">
      <w:pPr>
        <w:spacing w:after="0" w:line="240" w:lineRule="auto"/>
        <w:ind w:left="-425"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</w:t>
      </w:r>
      <w:r w:rsidR="002813E5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Modernizare/reabilitare drumuri de interes local/străzi prin PNDL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în 15 localități sunt implementate proiecte în valoare de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32.339,202 mii euro, fonduri alocate prin aceste proiecte/ 6.996,904 mii euro fonduri realizate în sem.I 2021</w:t>
      </w:r>
      <w:r w:rsidRPr="005F2F71">
        <w:rPr>
          <w:rFonts w:ascii="Tahoma" w:hAnsi="Tahoma" w:cs="Tahoma"/>
          <w:sz w:val="24"/>
          <w:szCs w:val="24"/>
          <w:lang w:val="ro-RO"/>
        </w:rPr>
        <w:t>;</w:t>
      </w:r>
    </w:p>
    <w:p w:rsidR="002813E5" w:rsidRPr="005F2F71" w:rsidRDefault="001B486E" w:rsidP="001B486E">
      <w:pPr>
        <w:spacing w:after="0" w:line="240" w:lineRule="auto"/>
        <w:ind w:left="-425"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- </w:t>
      </w:r>
      <w:r w:rsidR="002813E5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Modernizare/reabilitare drumuri de interes local/străzi prin alte programe</w:t>
      </w:r>
      <w:r w:rsidR="006A7C5B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: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ALEXANDRIA -Programul Interreg V-A Romania Bulgaria 2014-2020-program 4.459,344 mii euro-realizat în sem. I 2021-20,570 mii euro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;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BUJORU- FDI- program 1.185,360 mii euro, realizat în sem. I 2021 - 246,950 mii euro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;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TURNU MĂGURELE -FEDR program 12.732,220 mii euro, realizat în sem. I 2021 -  346,280 mii euro</w:t>
      </w:r>
      <w:r w:rsidRPr="005F2F71">
        <w:rPr>
          <w:rFonts w:ascii="Tahoma" w:hAnsi="Tahoma" w:cs="Tahoma"/>
          <w:sz w:val="24"/>
          <w:szCs w:val="24"/>
          <w:lang w:val="ro-RO"/>
        </w:rPr>
        <w:t>;</w:t>
      </w:r>
    </w:p>
    <w:p w:rsidR="002813E5" w:rsidRPr="005F2F71" w:rsidRDefault="001B486E" w:rsidP="001B486E">
      <w:pPr>
        <w:spacing w:after="0" w:line="240" w:lineRule="auto"/>
        <w:ind w:left="-425" w:firstLine="425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-</w:t>
      </w:r>
      <w:r w:rsidR="002813E5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Modernizare/reabilitare drumuri de interes </w:t>
      </w:r>
      <w:r w:rsidR="006A7C5B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local/străzi prin  fonduri din </w:t>
      </w:r>
      <w:r w:rsidR="002813E5" w:rsidRPr="005F2F71">
        <w:rPr>
          <w:rFonts w:ascii="Tahoma" w:eastAsia="Times New Roman" w:hAnsi="Tahoma" w:cs="Tahoma"/>
          <w:sz w:val="24"/>
          <w:szCs w:val="24"/>
          <w:lang w:val="ro-RO" w:eastAsia="ro-RO"/>
        </w:rPr>
        <w:t>bugetele locale</w:t>
      </w:r>
      <w:r w:rsidR="006A7C5B">
        <w:rPr>
          <w:rFonts w:ascii="Tahoma" w:eastAsia="Times New Roman" w:hAnsi="Tahoma" w:cs="Tahoma"/>
          <w:sz w:val="24"/>
          <w:szCs w:val="24"/>
          <w:lang w:val="ro-RO" w:eastAsia="ro-RO"/>
        </w:rPr>
        <w:t>: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 xml:space="preserve"> în 6 localități sunt implementate proiecte în valoare de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="002813E5" w:rsidRPr="005F2F71">
        <w:rPr>
          <w:rFonts w:ascii="Tahoma" w:hAnsi="Tahoma" w:cs="Tahoma"/>
          <w:sz w:val="24"/>
          <w:szCs w:val="24"/>
          <w:lang w:val="ro-RO"/>
        </w:rPr>
        <w:t>2.366,548 mii euro, fonduri alocate din bugetul propriu/ 164,288 mii euro fonduri realizate în sem.I 2021</w:t>
      </w:r>
      <w:r w:rsidRPr="005F2F71">
        <w:rPr>
          <w:rFonts w:ascii="Tahoma" w:hAnsi="Tahoma" w:cs="Tahoma"/>
          <w:sz w:val="24"/>
          <w:szCs w:val="24"/>
          <w:lang w:val="ro-RO"/>
        </w:rPr>
        <w:t>.</w:t>
      </w:r>
    </w:p>
    <w:p w:rsidR="006A7C5B" w:rsidRDefault="006A7C5B" w:rsidP="008C5409">
      <w:pPr>
        <w:spacing w:after="0" w:line="240" w:lineRule="auto"/>
        <w:ind w:left="-425" w:firstLine="42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6A7C5B" w:rsidRDefault="006A7C5B" w:rsidP="008C5409">
      <w:pPr>
        <w:spacing w:after="0" w:line="240" w:lineRule="auto"/>
        <w:ind w:left="-425" w:firstLine="42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6A7C5B" w:rsidRDefault="006A7C5B" w:rsidP="008C5409">
      <w:pPr>
        <w:spacing w:after="0" w:line="240" w:lineRule="auto"/>
        <w:ind w:left="-425" w:firstLine="42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D0204E" w:rsidRPr="005F2F71" w:rsidRDefault="00D0204E" w:rsidP="006A7C5B">
      <w:pPr>
        <w:spacing w:after="0" w:line="240" w:lineRule="auto"/>
        <w:ind w:left="-426" w:firstLine="426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F2F71">
        <w:rPr>
          <w:rFonts w:ascii="Tahoma" w:hAnsi="Tahoma" w:cs="Tahoma"/>
          <w:b/>
          <w:sz w:val="24"/>
          <w:szCs w:val="24"/>
          <w:lang w:val="ro-RO"/>
        </w:rPr>
        <w:lastRenderedPageBreak/>
        <w:t>Modernizare și construire unități de învățământ</w:t>
      </w:r>
    </w:p>
    <w:p w:rsidR="00D0204E" w:rsidRPr="005F2F71" w:rsidRDefault="008C5409" w:rsidP="006A7C5B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 xml:space="preserve">- 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>Modernizare/reabilitare școli prin PNDL</w:t>
      </w:r>
      <w:r w:rsidR="00BF60C2" w:rsidRPr="005F2F71">
        <w:rPr>
          <w:rFonts w:ascii="Tahoma" w:hAnsi="Tahoma" w:cs="Tahoma"/>
          <w:sz w:val="24"/>
          <w:szCs w:val="24"/>
          <w:lang w:val="ro-RO"/>
        </w:rPr>
        <w:t>: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 xml:space="preserve"> în 9 localități sunt implementate proiecte în valoare de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 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>9.282,222 mii euro, fonduri alocate prin aceste proiecte/ 1.713,414 mii euro fonduri realizate în sem.I 2021</w:t>
      </w:r>
      <w:r w:rsidRPr="005F2F71">
        <w:rPr>
          <w:rFonts w:ascii="Tahoma" w:hAnsi="Tahoma" w:cs="Tahoma"/>
          <w:sz w:val="24"/>
          <w:szCs w:val="24"/>
          <w:lang w:val="ro-RO"/>
        </w:rPr>
        <w:t>;</w:t>
      </w:r>
    </w:p>
    <w:p w:rsidR="00D0204E" w:rsidRPr="005F2F71" w:rsidRDefault="008C5409" w:rsidP="006A7C5B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 xml:space="preserve">- 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>Modernizare/reabilitare școli și dezvoltare capital uman prin POR 2014-2020 și  FSE</w:t>
      </w:r>
      <w:r w:rsidR="00BF60C2" w:rsidRPr="005F2F71">
        <w:rPr>
          <w:rFonts w:ascii="Tahoma" w:hAnsi="Tahoma" w:cs="Tahoma"/>
          <w:sz w:val="24"/>
          <w:szCs w:val="24"/>
          <w:lang w:val="ro-RO"/>
        </w:rPr>
        <w:t>: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 xml:space="preserve"> în 2 localități sunt implementate proiecte în valoare de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 </w:t>
      </w:r>
      <w:r w:rsidR="00D0204E" w:rsidRPr="005F2F71">
        <w:rPr>
          <w:rFonts w:ascii="Tahoma" w:hAnsi="Tahoma" w:cs="Tahoma"/>
          <w:sz w:val="24"/>
          <w:szCs w:val="24"/>
          <w:lang w:val="ro-RO"/>
        </w:rPr>
        <w:t>2.226,76 mii euro, fonduri alocate prin aceste proiecte/ 74,51 mii euro fonduri realizate în sem.I 2021</w:t>
      </w:r>
      <w:r w:rsidRPr="005F2F71">
        <w:rPr>
          <w:rFonts w:ascii="Tahoma" w:hAnsi="Tahoma" w:cs="Tahoma"/>
          <w:sz w:val="24"/>
          <w:szCs w:val="24"/>
          <w:lang w:val="ro-RO"/>
        </w:rPr>
        <w:t>.</w:t>
      </w:r>
    </w:p>
    <w:p w:rsidR="005F2F71" w:rsidRPr="005F2F71" w:rsidRDefault="005F2F71" w:rsidP="005F2F7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F2F71">
        <w:rPr>
          <w:rFonts w:ascii="Tahoma" w:hAnsi="Tahoma" w:cs="Tahoma"/>
          <w:b/>
          <w:sz w:val="24"/>
          <w:szCs w:val="24"/>
          <w:lang w:val="ro-RO"/>
        </w:rPr>
        <w:t>Dezvoltare infrastructură de sănătate și protecție social</w:t>
      </w:r>
      <w:r w:rsidR="00AE1D44">
        <w:rPr>
          <w:rFonts w:ascii="Tahoma" w:hAnsi="Tahoma" w:cs="Tahoma"/>
          <w:b/>
          <w:sz w:val="24"/>
          <w:szCs w:val="24"/>
          <w:lang w:val="ro-RO"/>
        </w:rPr>
        <w:t>ă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este implementat un proiect- Centru de permanență prin PNDL, în valoare de 220,8 mii euro, fonduri alocate prin acest proiect/ 94,6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este implementat un proiect- Centru de zi prin FEADR, în valoare de 68,69 mii euro/ 1,4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este implementat un proiect- Reabilitare termică spital prin POR, în valoare de 2.670,288 mii euro/ 284,76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este implementat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5F2F71">
        <w:rPr>
          <w:rFonts w:ascii="Tahoma" w:hAnsi="Tahoma" w:cs="Tahoma"/>
          <w:sz w:val="24"/>
          <w:szCs w:val="24"/>
          <w:lang w:val="ro-RO"/>
        </w:rPr>
        <w:t>un proiect- Reabilitare dispensar, în valoare de 2 mii euro/ 2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 xml:space="preserve">- într-o localitate este implementat un proiect social </w:t>
      </w:r>
      <w:r w:rsidRPr="005F2F71">
        <w:rPr>
          <w:rFonts w:ascii="Tahoma" w:hAnsi="Tahoma" w:cs="Tahoma"/>
          <w:i/>
          <w:sz w:val="24"/>
          <w:szCs w:val="24"/>
          <w:lang w:val="ro-RO"/>
        </w:rPr>
        <w:t>Mândru că sunt bunic,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 prin POCU în valoare de 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5F2F71">
        <w:rPr>
          <w:rFonts w:ascii="Tahoma" w:hAnsi="Tahoma" w:cs="Tahoma"/>
          <w:sz w:val="24"/>
          <w:szCs w:val="24"/>
          <w:lang w:val="ro-RO"/>
        </w:rPr>
        <w:t>820,6 mii euro/ 294,990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 xml:space="preserve">- într-o localitate este implementat un proiect social </w:t>
      </w:r>
      <w:r w:rsidRPr="005F2F71">
        <w:rPr>
          <w:rFonts w:ascii="Tahoma" w:hAnsi="Tahoma" w:cs="Tahoma"/>
          <w:i/>
          <w:sz w:val="24"/>
          <w:szCs w:val="24"/>
          <w:lang w:val="ro-RO"/>
        </w:rPr>
        <w:t>Îmbătrânim  frumos și demn</w:t>
      </w:r>
      <w:r w:rsidRPr="005F2F71">
        <w:rPr>
          <w:rFonts w:ascii="Tahoma" w:hAnsi="Tahoma" w:cs="Tahoma"/>
          <w:sz w:val="24"/>
          <w:szCs w:val="24"/>
          <w:lang w:val="ro-RO"/>
        </w:rPr>
        <w:t>,  prin FSE în valoare de 535,042 mii euro/ 12,91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sunt implementate două proiecte  sociale prin FEDR, în valoare de 5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5F2F71">
        <w:rPr>
          <w:rFonts w:ascii="Tahoma" w:hAnsi="Tahoma" w:cs="Tahoma"/>
          <w:sz w:val="24"/>
          <w:szCs w:val="24"/>
          <w:lang w:val="ro-RO"/>
        </w:rPr>
        <w:t>454,246 mii euro/ 80,80 mii euro fonduri realizate în sem.I 2021;</w:t>
      </w:r>
    </w:p>
    <w:p w:rsidR="005F2F71" w:rsidRPr="005F2F71" w:rsidRDefault="005F2F71" w:rsidP="005F2F71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F2F71">
        <w:rPr>
          <w:rFonts w:ascii="Tahoma" w:hAnsi="Tahoma" w:cs="Tahoma"/>
          <w:sz w:val="24"/>
          <w:szCs w:val="24"/>
          <w:lang w:val="ro-RO"/>
        </w:rPr>
        <w:t>- într-o localitate sunt implementate două proiecte integrate dezvoltare social</w:t>
      </w:r>
      <w:r w:rsidR="0029432E">
        <w:rPr>
          <w:rFonts w:ascii="Tahoma" w:hAnsi="Tahoma" w:cs="Tahoma"/>
          <w:sz w:val="24"/>
          <w:szCs w:val="24"/>
          <w:lang w:val="ro-RO"/>
        </w:rPr>
        <w:t>ă</w:t>
      </w:r>
      <w:r w:rsidRPr="005F2F71">
        <w:rPr>
          <w:rFonts w:ascii="Tahoma" w:hAnsi="Tahoma" w:cs="Tahoma"/>
          <w:sz w:val="24"/>
          <w:szCs w:val="24"/>
          <w:lang w:val="ro-RO"/>
        </w:rPr>
        <w:t xml:space="preserve"> </w:t>
      </w:r>
      <w:r w:rsidR="0029432E">
        <w:rPr>
          <w:rFonts w:ascii="Tahoma" w:hAnsi="Tahoma" w:cs="Tahoma"/>
          <w:sz w:val="24"/>
          <w:szCs w:val="24"/>
          <w:lang w:val="ro-RO"/>
        </w:rPr>
        <w:t>ș</w:t>
      </w:r>
      <w:r w:rsidRPr="005F2F71">
        <w:rPr>
          <w:rFonts w:ascii="Tahoma" w:hAnsi="Tahoma" w:cs="Tahoma"/>
          <w:sz w:val="24"/>
          <w:szCs w:val="24"/>
          <w:lang w:val="ro-RO"/>
        </w:rPr>
        <w:t>i infrastructură, prin FEDR în valoare de 7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5F2F71">
        <w:rPr>
          <w:rFonts w:ascii="Tahoma" w:hAnsi="Tahoma" w:cs="Tahoma"/>
          <w:sz w:val="24"/>
          <w:szCs w:val="24"/>
          <w:lang w:val="ro-RO"/>
        </w:rPr>
        <w:t>543,132 mii euro/ 63,425 mii euro fonduri realizate în sem.I 2021.</w:t>
      </w:r>
    </w:p>
    <w:p w:rsidR="005F2F71" w:rsidRPr="0029432E" w:rsidRDefault="0029432E" w:rsidP="0029432E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9432E">
        <w:rPr>
          <w:rFonts w:ascii="Tahoma" w:hAnsi="Tahoma" w:cs="Tahoma"/>
          <w:b/>
          <w:sz w:val="24"/>
          <w:szCs w:val="24"/>
          <w:lang w:val="ro-RO"/>
        </w:rPr>
        <w:t>Realizare cadastru sistematic</w:t>
      </w:r>
    </w:p>
    <w:p w:rsidR="005F2F71" w:rsidRPr="0029432E" w:rsidRDefault="0029432E" w:rsidP="0029432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Pr="0029432E">
        <w:rPr>
          <w:rFonts w:ascii="Tahoma" w:hAnsi="Tahoma" w:cs="Tahoma"/>
          <w:sz w:val="24"/>
          <w:szCs w:val="24"/>
          <w:lang w:val="ro-RO"/>
        </w:rPr>
        <w:t>Lucrări de înregistrare sistematică desfășurate la nivel de sector cadastral, în cadrul PNCCF</w:t>
      </w:r>
      <w:r>
        <w:rPr>
          <w:rFonts w:ascii="Tahoma" w:hAnsi="Tahoma" w:cs="Tahoma"/>
          <w:sz w:val="24"/>
          <w:szCs w:val="24"/>
          <w:lang w:val="ro-RO"/>
        </w:rPr>
        <w:t xml:space="preserve">: </w:t>
      </w:r>
      <w:r w:rsidRPr="0029432E">
        <w:rPr>
          <w:rFonts w:ascii="Tahoma" w:hAnsi="Tahoma" w:cs="Tahoma"/>
          <w:sz w:val="24"/>
          <w:szCs w:val="24"/>
          <w:lang w:val="ro-RO"/>
        </w:rPr>
        <w:t>12 lucrări de cadastru, în diverse faze, cuprinse în Programul național de cadastru, POR 2014-2020</w:t>
      </w:r>
      <w:r>
        <w:rPr>
          <w:rFonts w:ascii="Tahoma" w:hAnsi="Tahoma" w:cs="Tahoma"/>
          <w:sz w:val="24"/>
          <w:szCs w:val="24"/>
          <w:lang w:val="ro-RO"/>
        </w:rPr>
        <w:t xml:space="preserve">; </w:t>
      </w:r>
      <w:r w:rsidRPr="0029432E">
        <w:rPr>
          <w:rFonts w:ascii="Tahoma" w:hAnsi="Tahoma" w:cs="Tahoma"/>
          <w:sz w:val="24"/>
          <w:szCs w:val="24"/>
          <w:lang w:val="ro-RO"/>
        </w:rPr>
        <w:t>în cadrul Programului Național de Cadastru și Carte Funciară: 57 c</w:t>
      </w:r>
      <w:r>
        <w:rPr>
          <w:rFonts w:ascii="Tahoma" w:hAnsi="Tahoma" w:cs="Tahoma"/>
          <w:sz w:val="24"/>
          <w:szCs w:val="24"/>
          <w:lang w:val="ro-RO"/>
        </w:rPr>
        <w:t>ontracte încheiate finanțarea 3;</w:t>
      </w:r>
      <w:r w:rsidRPr="0029432E">
        <w:rPr>
          <w:rFonts w:ascii="Tahoma" w:hAnsi="Tahoma" w:cs="Tahoma"/>
          <w:sz w:val="24"/>
          <w:szCs w:val="24"/>
          <w:lang w:val="ro-RO"/>
        </w:rPr>
        <w:t xml:space="preserve"> 10 c</w:t>
      </w:r>
      <w:r>
        <w:rPr>
          <w:rFonts w:ascii="Tahoma" w:hAnsi="Tahoma" w:cs="Tahoma"/>
          <w:sz w:val="24"/>
          <w:szCs w:val="24"/>
          <w:lang w:val="ro-RO"/>
        </w:rPr>
        <w:t>ontracte încheiate finanțarea 4;</w:t>
      </w:r>
      <w:r w:rsidRPr="0029432E">
        <w:rPr>
          <w:rFonts w:ascii="Tahoma" w:hAnsi="Tahoma" w:cs="Tahoma"/>
          <w:sz w:val="24"/>
          <w:szCs w:val="24"/>
          <w:lang w:val="ro-RO"/>
        </w:rPr>
        <w:t xml:space="preserve"> 40 contracte încheiate finanțarea 5</w:t>
      </w:r>
      <w:r>
        <w:rPr>
          <w:rFonts w:ascii="Tahoma" w:hAnsi="Tahoma" w:cs="Tahoma"/>
          <w:sz w:val="24"/>
          <w:szCs w:val="24"/>
          <w:lang w:val="ro-RO"/>
        </w:rPr>
        <w:t>;</w:t>
      </w:r>
      <w:r w:rsidRPr="0029432E">
        <w:rPr>
          <w:rFonts w:ascii="Tahoma" w:hAnsi="Tahoma" w:cs="Tahoma"/>
          <w:sz w:val="24"/>
          <w:szCs w:val="24"/>
          <w:lang w:val="ro-RO"/>
        </w:rPr>
        <w:t xml:space="preserve">  pentru finanțarea 6-169 sectoare cadastrale în lucru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29432E" w:rsidRPr="0029432E" w:rsidRDefault="0029432E" w:rsidP="0029432E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9432E">
        <w:rPr>
          <w:rFonts w:ascii="Tahoma" w:hAnsi="Tahoma" w:cs="Tahoma"/>
          <w:sz w:val="24"/>
          <w:szCs w:val="24"/>
          <w:lang w:val="ro-RO"/>
        </w:rPr>
        <w:t>Lucrări de înregistrare sistematică, întocmire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29432E">
        <w:rPr>
          <w:rFonts w:ascii="Tahoma" w:hAnsi="Tahoma" w:cs="Tahoma"/>
          <w:sz w:val="24"/>
          <w:szCs w:val="24"/>
          <w:lang w:val="ro-RO"/>
        </w:rPr>
        <w:t>cărți funciare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9432E">
        <w:rPr>
          <w:rFonts w:ascii="Tahoma" w:hAnsi="Tahoma" w:cs="Tahoma"/>
          <w:sz w:val="24"/>
          <w:szCs w:val="24"/>
          <w:lang w:val="ro-RO"/>
        </w:rPr>
        <w:t>în 16 localități sunt implementate proiecte în valoare de 3.611,695 mii euro/ 477,104 mii euro fonduri realizate în sem.I 2021</w:t>
      </w:r>
    </w:p>
    <w:p w:rsidR="005F2F71" w:rsidRPr="00980985" w:rsidRDefault="009B1FDE" w:rsidP="00980985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980985">
        <w:rPr>
          <w:rFonts w:ascii="Tahoma" w:hAnsi="Tahoma" w:cs="Tahoma"/>
          <w:b/>
          <w:sz w:val="24"/>
          <w:szCs w:val="24"/>
          <w:lang w:val="ro-RO"/>
        </w:rPr>
        <w:t>Construirea de infrastructură sportivă</w:t>
      </w:r>
      <w:r w:rsidRPr="00980985">
        <w:rPr>
          <w:rFonts w:ascii="Tahoma" w:hAnsi="Tahoma" w:cs="Tahoma"/>
          <w:sz w:val="24"/>
          <w:szCs w:val="24"/>
          <w:lang w:val="ro-RO"/>
        </w:rPr>
        <w:t>: construire teren sport sintetic din fonduri proprii- într-o localitate este implementat un proiect din bugetul local, în valoare de 21,494 mii euro/ 11 mii euro fonduri realizate în sem.I 2021.</w:t>
      </w:r>
    </w:p>
    <w:p w:rsidR="00980985" w:rsidRPr="00980985" w:rsidRDefault="00980985" w:rsidP="00980985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980985">
        <w:rPr>
          <w:rFonts w:ascii="Tahoma" w:hAnsi="Tahoma" w:cs="Tahoma"/>
          <w:b/>
          <w:sz w:val="24"/>
          <w:szCs w:val="24"/>
          <w:lang w:val="ro-RO"/>
        </w:rPr>
        <w:t>Construirea de locuințe pentru tineri din fonduri proprii</w:t>
      </w:r>
      <w:r>
        <w:rPr>
          <w:rFonts w:ascii="Tahoma" w:hAnsi="Tahoma" w:cs="Tahoma"/>
          <w:b/>
          <w:sz w:val="24"/>
          <w:szCs w:val="24"/>
          <w:lang w:val="ro-RO"/>
        </w:rPr>
        <w:t>:</w:t>
      </w:r>
      <w:r w:rsidRPr="00980985">
        <w:rPr>
          <w:rFonts w:ascii="Tahoma" w:hAnsi="Tahoma" w:cs="Tahoma"/>
          <w:sz w:val="24"/>
          <w:szCs w:val="24"/>
          <w:lang w:val="ro-RO"/>
        </w:rPr>
        <w:t xml:space="preserve"> într-o localitate este implementat un proiect din bugetul local, în valoare de 46,980 mii euro/ 6,340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:rsidR="003911F0" w:rsidRPr="00433234" w:rsidRDefault="00D6383A" w:rsidP="00D6383A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433234">
        <w:rPr>
          <w:rFonts w:ascii="Tahoma" w:hAnsi="Tahoma" w:cs="Tahoma"/>
          <w:b/>
          <w:sz w:val="24"/>
          <w:szCs w:val="24"/>
          <w:lang w:val="ro-RO"/>
        </w:rPr>
        <w:t>Reabilitare monumente istorice, unități de cult, consolidarea patrimoniului cultural</w:t>
      </w:r>
    </w:p>
    <w:p w:rsidR="00D6383A" w:rsidRPr="00433234" w:rsidRDefault="00D6383A" w:rsidP="00D6383A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433234">
        <w:rPr>
          <w:rFonts w:ascii="Tahoma" w:hAnsi="Tahoma" w:cs="Tahoma"/>
          <w:sz w:val="24"/>
          <w:szCs w:val="24"/>
          <w:lang w:val="ro-RO"/>
        </w:rPr>
        <w:t>- Reabilitare monumente istorice din fonduri proprii: în 2 localități sunt implementate proiecte în valoare de 38,6 mii euro/ 19 mii euro fonduri realizate în sem.I 2021;</w:t>
      </w:r>
    </w:p>
    <w:p w:rsidR="00D6383A" w:rsidRPr="00433234" w:rsidRDefault="00D6383A" w:rsidP="00D6383A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433234">
        <w:rPr>
          <w:rFonts w:ascii="Tahoma" w:hAnsi="Tahoma" w:cs="Tahoma"/>
          <w:sz w:val="24"/>
          <w:szCs w:val="24"/>
          <w:lang w:val="ro-RO"/>
        </w:rPr>
        <w:t>- Reabilit</w:t>
      </w:r>
      <w:r w:rsidR="00433234">
        <w:rPr>
          <w:rFonts w:ascii="Tahoma" w:hAnsi="Tahoma" w:cs="Tahoma"/>
          <w:sz w:val="24"/>
          <w:szCs w:val="24"/>
          <w:lang w:val="ro-RO"/>
        </w:rPr>
        <w:t>ă</w:t>
      </w:r>
      <w:r w:rsidRPr="00433234">
        <w:rPr>
          <w:rFonts w:ascii="Tahoma" w:hAnsi="Tahoma" w:cs="Tahoma"/>
          <w:sz w:val="24"/>
          <w:szCs w:val="24"/>
          <w:lang w:val="ro-RO"/>
        </w:rPr>
        <w:t>ri cămine culturale/centre</w:t>
      </w:r>
      <w:r w:rsidR="0043323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433234">
        <w:rPr>
          <w:rFonts w:ascii="Tahoma" w:hAnsi="Tahoma" w:cs="Tahoma"/>
          <w:sz w:val="24"/>
          <w:szCs w:val="24"/>
          <w:lang w:val="ro-RO"/>
        </w:rPr>
        <w:t>culturale prin AFIR și CNI</w:t>
      </w:r>
      <w:r w:rsidR="00A04BCF" w:rsidRPr="00433234">
        <w:rPr>
          <w:rFonts w:ascii="Tahoma" w:hAnsi="Tahoma" w:cs="Tahoma"/>
          <w:sz w:val="24"/>
          <w:szCs w:val="24"/>
          <w:lang w:val="ro-RO"/>
        </w:rPr>
        <w:t>:</w:t>
      </w:r>
      <w:r w:rsidR="00433234">
        <w:rPr>
          <w:rFonts w:ascii="Tahoma" w:hAnsi="Tahoma" w:cs="Tahoma"/>
          <w:sz w:val="24"/>
          <w:szCs w:val="24"/>
          <w:lang w:val="ro-RO"/>
        </w:rPr>
        <w:t xml:space="preserve"> </w:t>
      </w:r>
      <w:r w:rsidRPr="00433234">
        <w:rPr>
          <w:rFonts w:ascii="Tahoma" w:hAnsi="Tahoma" w:cs="Tahoma"/>
          <w:sz w:val="24"/>
          <w:szCs w:val="24"/>
          <w:lang w:val="ro-RO"/>
        </w:rPr>
        <w:t>în 2 localități sunt implementate proiecte în valoare de 38,6 mii euro/ 19  mii euro fonduri realizate în sem.I 2021;</w:t>
      </w:r>
    </w:p>
    <w:p w:rsidR="005F2F71" w:rsidRPr="00433234" w:rsidRDefault="00D6383A" w:rsidP="00D6383A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433234">
        <w:rPr>
          <w:rFonts w:ascii="Tahoma" w:hAnsi="Tahoma" w:cs="Tahoma"/>
          <w:sz w:val="24"/>
          <w:szCs w:val="24"/>
          <w:lang w:val="ro-RO"/>
        </w:rPr>
        <w:t>- Reabilit</w:t>
      </w:r>
      <w:r w:rsidR="00433234">
        <w:rPr>
          <w:rFonts w:ascii="Tahoma" w:hAnsi="Tahoma" w:cs="Tahoma"/>
          <w:sz w:val="24"/>
          <w:szCs w:val="24"/>
          <w:lang w:val="ro-RO"/>
        </w:rPr>
        <w:t>ă</w:t>
      </w:r>
      <w:r w:rsidRPr="00433234">
        <w:rPr>
          <w:rFonts w:ascii="Tahoma" w:hAnsi="Tahoma" w:cs="Tahoma"/>
          <w:sz w:val="24"/>
          <w:szCs w:val="24"/>
          <w:lang w:val="ro-RO"/>
        </w:rPr>
        <w:t>ri cămine culturale din fonduri proprii</w:t>
      </w:r>
      <w:r w:rsidR="006A7C5B">
        <w:rPr>
          <w:rFonts w:ascii="Tahoma" w:hAnsi="Tahoma" w:cs="Tahoma"/>
          <w:sz w:val="24"/>
          <w:szCs w:val="24"/>
          <w:lang w:val="ro-RO"/>
        </w:rPr>
        <w:t>:</w:t>
      </w:r>
      <w:r w:rsidRPr="00433234">
        <w:rPr>
          <w:rFonts w:ascii="Tahoma" w:hAnsi="Tahoma" w:cs="Tahoma"/>
          <w:sz w:val="24"/>
          <w:szCs w:val="24"/>
          <w:lang w:val="ro-RO"/>
        </w:rPr>
        <w:t xml:space="preserve"> în 2 localități sunt implementate proiecte în valoare de 21,494 mii euro/ 11 mii euro fonduri realizate în sem.I 2021;</w:t>
      </w:r>
    </w:p>
    <w:p w:rsidR="00D6383A" w:rsidRDefault="00D6383A" w:rsidP="00D6383A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433234">
        <w:rPr>
          <w:rFonts w:ascii="Tahoma" w:hAnsi="Tahoma" w:cs="Tahoma"/>
          <w:sz w:val="24"/>
          <w:szCs w:val="24"/>
          <w:lang w:val="ro-RO"/>
        </w:rPr>
        <w:t>- Proiecte culturale pentru îmbunătățirea utilizării durabile a patrimoniului cultural prin FEDR într-o localitate sunt implementate  proiecte în valoare de 9.840,2 mii euro/ 1.511,170 mii euro fonduri realizate în sem.I 2021.</w:t>
      </w:r>
    </w:p>
    <w:p w:rsidR="00E43618" w:rsidRDefault="00E43618" w:rsidP="00D6383A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</w:p>
    <w:p w:rsidR="00E43618" w:rsidRPr="0065504E" w:rsidRDefault="00D73838" w:rsidP="0065504E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5504E">
        <w:rPr>
          <w:rFonts w:ascii="Tahoma" w:hAnsi="Tahoma" w:cs="Tahoma"/>
          <w:b/>
          <w:sz w:val="24"/>
          <w:szCs w:val="24"/>
          <w:lang w:val="ro-RO"/>
        </w:rPr>
        <w:t>Alte proiecte</w:t>
      </w:r>
    </w:p>
    <w:p w:rsidR="00D73838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Transport public ecologic prin POR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 xml:space="preserve"> într-o localitate este implementat un proiect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18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237,6 mii euro/ 5,250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D73838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i/>
          <w:sz w:val="24"/>
          <w:szCs w:val="24"/>
          <w:lang w:val="ro-RO"/>
        </w:rPr>
        <w:t xml:space="preserve">- </w:t>
      </w:r>
      <w:r w:rsidR="00D73838" w:rsidRPr="0065504E">
        <w:rPr>
          <w:rFonts w:ascii="Tahoma" w:hAnsi="Tahoma" w:cs="Tahoma"/>
          <w:i/>
          <w:sz w:val="24"/>
          <w:szCs w:val="24"/>
          <w:lang w:val="ro-RO"/>
        </w:rPr>
        <w:t>O primărie mai aproape de cetățeni-POCA 2014-2020</w:t>
      </w:r>
      <w:r>
        <w:rPr>
          <w:rFonts w:ascii="Tahoma" w:hAnsi="Tahoma" w:cs="Tahoma"/>
          <w:i/>
          <w:sz w:val="24"/>
          <w:szCs w:val="24"/>
          <w:lang w:val="ro-RO"/>
        </w:rPr>
        <w:t xml:space="preserve">: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 xml:space="preserve"> într-o localitate este implementat un proiect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800 mii euro/ 284,16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D73838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Amenajări locuri de agrement și achiziționare ambarcațiuni prin POPAM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 xml:space="preserve"> în 6 localități sunt implementate proiecte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37.202,315 mii euro/ 36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883,295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D73838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Amenajări locuri de agrement și achiziționare ambarcațiuni prin FLAG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 xml:space="preserve"> într-o localitate sunt implementate proiecte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177.29 mii euro/ 46,272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D73838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Sport, agroturism,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agrement prin FEPAM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 xml:space="preserve"> în 2 localități sunt implementate proiecte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D73838" w:rsidRPr="0065504E">
        <w:rPr>
          <w:rFonts w:ascii="Tahoma" w:hAnsi="Tahoma" w:cs="Tahoma"/>
          <w:sz w:val="24"/>
          <w:szCs w:val="24"/>
          <w:lang w:val="ro-RO"/>
        </w:rPr>
        <w:t>8.109,074 mii euro/ 7.879,674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580370" w:rsidRPr="0065504E" w:rsidRDefault="00940B9D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Iluminat public din bugetul local</w:t>
      </w:r>
      <w:r w:rsidR="00BA77CE">
        <w:rPr>
          <w:rFonts w:ascii="Tahoma" w:hAnsi="Tahoma" w:cs="Tahoma"/>
          <w:sz w:val="24"/>
          <w:szCs w:val="24"/>
          <w:lang w:val="ro-RO"/>
        </w:rPr>
        <w:t>: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 xml:space="preserve"> într-o localitate este implementat un proiect în valoare de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68 mii euro/ 40 mii euro fonduri realizate în sem.I 2021</w:t>
      </w:r>
      <w:r w:rsidR="00BA77CE">
        <w:rPr>
          <w:rFonts w:ascii="Tahoma" w:hAnsi="Tahoma" w:cs="Tahoma"/>
          <w:sz w:val="24"/>
          <w:szCs w:val="24"/>
          <w:lang w:val="ro-RO"/>
        </w:rPr>
        <w:t>;</w:t>
      </w:r>
    </w:p>
    <w:p w:rsidR="00580370" w:rsidRPr="0065504E" w:rsidRDefault="00BA77CE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Modernizare piață prin AFIR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 xml:space="preserve"> într-o localitate este implementat un proiect în valoare de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66,4 mii euro/ 10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580370" w:rsidRPr="0065504E" w:rsidRDefault="00BA77CE" w:rsidP="0065504E">
      <w:pPr>
        <w:spacing w:after="0" w:line="240" w:lineRule="auto"/>
        <w:ind w:left="-284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Reabilitări sedii primărie prin POR, FEDR, PNDR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 xml:space="preserve"> în 3 localități sunt implementate proiecte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2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075,676 mii euro/ 413,401 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580370" w:rsidRPr="0065504E" w:rsidRDefault="00BA77CE" w:rsidP="0065504E">
      <w:pPr>
        <w:spacing w:after="0" w:line="240" w:lineRule="auto"/>
        <w:ind w:left="-284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-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Amenajări parcuri din fonduri proprii</w:t>
      </w:r>
      <w:r>
        <w:rPr>
          <w:rFonts w:ascii="Tahoma" w:hAnsi="Tahoma" w:cs="Tahoma"/>
          <w:sz w:val="24"/>
          <w:szCs w:val="24"/>
          <w:lang w:val="ro-RO"/>
        </w:rPr>
        <w:t>: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 xml:space="preserve"> în  3 localități sunt implementate proiecte în valoare de</w:t>
      </w:r>
      <w:r w:rsidR="0065504E">
        <w:rPr>
          <w:rFonts w:ascii="Tahoma" w:hAnsi="Tahoma" w:cs="Tahoma"/>
          <w:sz w:val="24"/>
          <w:szCs w:val="24"/>
          <w:lang w:val="ro-RO"/>
        </w:rPr>
        <w:t xml:space="preserve"> </w:t>
      </w:r>
      <w:r w:rsidR="00580370" w:rsidRPr="0065504E">
        <w:rPr>
          <w:rFonts w:ascii="Tahoma" w:hAnsi="Tahoma" w:cs="Tahoma"/>
          <w:sz w:val="24"/>
          <w:szCs w:val="24"/>
          <w:lang w:val="ro-RO"/>
        </w:rPr>
        <w:t>60,434 mii euro/ 45,434 mii euro fonduri realizate în sem.I 2021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:rsidR="005515F2" w:rsidRPr="007F2F9B" w:rsidRDefault="005515F2" w:rsidP="0065504E">
      <w:pPr>
        <w:spacing w:after="0" w:line="240" w:lineRule="auto"/>
        <w:ind w:left="-426" w:firstLine="426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9B">
        <w:rPr>
          <w:rFonts w:ascii="Tahoma" w:hAnsi="Tahoma" w:cs="Tahoma"/>
          <w:b/>
          <w:sz w:val="24"/>
          <w:szCs w:val="24"/>
          <w:lang w:val="ro-RO"/>
        </w:rPr>
        <w:t>V. AGRICULTURĂ ȘI DEZVOLTARE RURALĂ</w:t>
      </w:r>
    </w:p>
    <w:p w:rsidR="007F2F9B" w:rsidRPr="007F2F9B" w:rsidRDefault="007F2F9B" w:rsidP="0065504E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792FF5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c</w:t>
      </w:r>
      <w:r w:rsidRPr="007F2F9B">
        <w:rPr>
          <w:rFonts w:ascii="Tahoma" w:hAnsi="Tahoma" w:cs="Tahoma"/>
          <w:sz w:val="24"/>
          <w:szCs w:val="24"/>
          <w:lang w:val="ro-RO"/>
        </w:rPr>
        <w:t>reșterea și accelerarea absorbției fondurilor europene și de la bugetul de stat, destinate finanțării sectorului agricol: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2F9B">
        <w:rPr>
          <w:rFonts w:ascii="Tahoma" w:hAnsi="Tahoma" w:cs="Tahoma"/>
          <w:sz w:val="24"/>
          <w:szCs w:val="24"/>
          <w:lang w:val="ro-RO"/>
        </w:rPr>
        <w:t>1994 mii euro, valoare proiecte implementate PNDR 2014-2020 prin OJFIR Teleorman</w:t>
      </w:r>
      <w:r>
        <w:rPr>
          <w:rFonts w:ascii="Tahoma" w:hAnsi="Tahoma" w:cs="Tahoma"/>
          <w:sz w:val="24"/>
          <w:szCs w:val="24"/>
          <w:lang w:val="ro-RO"/>
        </w:rPr>
        <w:t xml:space="preserve">; </w:t>
      </w:r>
      <w:r w:rsidRPr="007F2F9B">
        <w:rPr>
          <w:rFonts w:ascii="Tahoma" w:hAnsi="Tahoma" w:cs="Tahoma"/>
          <w:sz w:val="24"/>
          <w:szCs w:val="24"/>
          <w:lang w:val="ro-RO"/>
        </w:rPr>
        <w:t>15.350 cereri-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2F9B">
        <w:rPr>
          <w:rFonts w:ascii="Tahoma" w:hAnsi="Tahoma" w:cs="Tahoma"/>
          <w:sz w:val="24"/>
          <w:szCs w:val="24"/>
          <w:lang w:val="ro-RO"/>
        </w:rPr>
        <w:t>6.912,48 mii euro –plăți unice pe suprafață și zootehnie</w:t>
      </w:r>
      <w:r>
        <w:rPr>
          <w:rFonts w:ascii="Tahoma" w:hAnsi="Tahoma" w:cs="Tahoma"/>
          <w:sz w:val="24"/>
          <w:szCs w:val="24"/>
          <w:lang w:val="ro-RO"/>
        </w:rPr>
        <w:t xml:space="preserve">; </w:t>
      </w:r>
      <w:r w:rsidRPr="007F2F9B">
        <w:rPr>
          <w:rFonts w:ascii="Tahoma" w:hAnsi="Tahoma" w:cs="Tahoma"/>
          <w:sz w:val="24"/>
          <w:szCs w:val="24"/>
          <w:lang w:val="ro-RO"/>
        </w:rPr>
        <w:t>1842 cereri-2.864,21 mii euro –ajutoare pentru motorină</w:t>
      </w:r>
      <w:r>
        <w:rPr>
          <w:rFonts w:ascii="Tahoma" w:hAnsi="Tahoma" w:cs="Tahoma"/>
          <w:sz w:val="24"/>
          <w:szCs w:val="24"/>
          <w:lang w:val="ro-RO"/>
        </w:rPr>
        <w:t xml:space="preserve">; </w:t>
      </w:r>
      <w:r w:rsidRPr="007F2F9B">
        <w:rPr>
          <w:rFonts w:ascii="Tahoma" w:hAnsi="Tahoma" w:cs="Tahoma"/>
          <w:sz w:val="24"/>
          <w:szCs w:val="24"/>
          <w:lang w:val="ro-RO"/>
        </w:rPr>
        <w:t>8 cereri,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2F9B">
        <w:rPr>
          <w:rFonts w:ascii="Tahoma" w:hAnsi="Tahoma" w:cs="Tahoma"/>
          <w:sz w:val="24"/>
          <w:szCs w:val="24"/>
          <w:lang w:val="ro-RO"/>
        </w:rPr>
        <w:t>1183 mii euro plăți privind bunăstarea animalelor</w:t>
      </w:r>
      <w:r>
        <w:rPr>
          <w:rFonts w:ascii="Tahoma" w:hAnsi="Tahoma" w:cs="Tahoma"/>
          <w:sz w:val="24"/>
          <w:szCs w:val="24"/>
          <w:lang w:val="ro-RO"/>
        </w:rPr>
        <w:t>;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2F9B">
        <w:rPr>
          <w:rFonts w:ascii="Tahoma" w:hAnsi="Tahoma" w:cs="Tahoma"/>
          <w:sz w:val="24"/>
          <w:szCs w:val="24"/>
          <w:lang w:val="ro-RO"/>
        </w:rPr>
        <w:t>o cerere, 40,51 mii euro-program lapte fructe în școli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5515F2" w:rsidRPr="007F2F9B" w:rsidRDefault="005515F2" w:rsidP="0065504E">
      <w:pPr>
        <w:pStyle w:val="ListParagraph"/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 w:rsidRPr="007F2F9B">
        <w:rPr>
          <w:rFonts w:ascii="Tahoma" w:hAnsi="Tahoma" w:cs="Tahoma"/>
          <w:sz w:val="24"/>
          <w:szCs w:val="24"/>
          <w:lang w:val="ro-RO"/>
        </w:rPr>
        <w:t>-</w:t>
      </w:r>
      <w:r w:rsidR="00792FF5">
        <w:rPr>
          <w:rFonts w:ascii="Tahoma" w:hAnsi="Tahoma" w:cs="Tahoma"/>
          <w:sz w:val="24"/>
          <w:szCs w:val="24"/>
          <w:lang w:val="ro-RO"/>
        </w:rPr>
        <w:t xml:space="preserve"> </w:t>
      </w:r>
      <w:r w:rsidRPr="007F2F9B">
        <w:rPr>
          <w:rFonts w:ascii="Tahoma" w:hAnsi="Tahoma" w:cs="Tahoma"/>
          <w:sz w:val="24"/>
          <w:szCs w:val="24"/>
          <w:lang w:val="ro-RO"/>
        </w:rPr>
        <w:t>infrastructură de irigații –cheltui</w:t>
      </w:r>
      <w:r w:rsidR="007F2F9B" w:rsidRPr="007F2F9B">
        <w:rPr>
          <w:rFonts w:ascii="Tahoma" w:hAnsi="Tahoma" w:cs="Tahoma"/>
          <w:sz w:val="24"/>
          <w:szCs w:val="24"/>
          <w:lang w:val="ro-RO"/>
        </w:rPr>
        <w:t>ți</w:t>
      </w:r>
      <w:r w:rsidRPr="007F2F9B">
        <w:rPr>
          <w:rFonts w:ascii="Tahoma" w:hAnsi="Tahoma" w:cs="Tahoma"/>
          <w:sz w:val="24"/>
          <w:szCs w:val="24"/>
          <w:lang w:val="ro-RO"/>
        </w:rPr>
        <w:t xml:space="preserve"> în sem I 202</w:t>
      </w:r>
      <w:r w:rsidR="007F2F9B" w:rsidRPr="007F2F9B">
        <w:rPr>
          <w:rFonts w:ascii="Tahoma" w:hAnsi="Tahoma" w:cs="Tahoma"/>
          <w:sz w:val="24"/>
          <w:szCs w:val="24"/>
          <w:lang w:val="ro-RO"/>
        </w:rPr>
        <w:t>1</w:t>
      </w:r>
      <w:r w:rsidR="006A7C5B">
        <w:rPr>
          <w:rFonts w:ascii="Tahoma" w:hAnsi="Tahoma" w:cs="Tahoma"/>
          <w:sz w:val="24"/>
          <w:szCs w:val="24"/>
          <w:lang w:val="ro-RO"/>
        </w:rPr>
        <w:t>:</w:t>
      </w:r>
      <w:r w:rsidRPr="007F2F9B">
        <w:rPr>
          <w:rFonts w:ascii="Tahoma" w:hAnsi="Tahoma" w:cs="Tahoma"/>
          <w:sz w:val="24"/>
          <w:szCs w:val="24"/>
          <w:lang w:val="ro-RO"/>
        </w:rPr>
        <w:t xml:space="preserve"> </w:t>
      </w:r>
      <w:r w:rsidR="007F2F9B" w:rsidRPr="007F2F9B">
        <w:rPr>
          <w:rFonts w:ascii="Tahoma" w:hAnsi="Tahoma" w:cs="Tahoma"/>
          <w:sz w:val="24"/>
          <w:szCs w:val="24"/>
          <w:lang w:val="ro-RO"/>
        </w:rPr>
        <w:t>6.570,31 mii euro</w:t>
      </w:r>
    </w:p>
    <w:p w:rsidR="005515F2" w:rsidRPr="009264CF" w:rsidRDefault="00FD5E9F" w:rsidP="0065504E">
      <w:pPr>
        <w:pStyle w:val="ListParagraph"/>
        <w:spacing w:after="0" w:line="240" w:lineRule="auto"/>
        <w:ind w:left="-426" w:firstLine="426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4CF">
        <w:rPr>
          <w:rFonts w:ascii="Tahoma" w:hAnsi="Tahoma" w:cs="Tahoma"/>
          <w:b/>
          <w:sz w:val="24"/>
          <w:szCs w:val="24"/>
          <w:lang w:val="ro-RO"/>
        </w:rPr>
        <w:t>VI</w:t>
      </w:r>
      <w:r w:rsidR="005515F2" w:rsidRPr="009264CF">
        <w:rPr>
          <w:rFonts w:ascii="Tahoma" w:hAnsi="Tahoma" w:cs="Tahoma"/>
          <w:b/>
          <w:sz w:val="24"/>
          <w:szCs w:val="24"/>
          <w:lang w:val="ro-RO"/>
        </w:rPr>
        <w:t>. MUNCĂ ȘI PROTECȚIE SOCIALĂ</w:t>
      </w:r>
    </w:p>
    <w:p w:rsidR="005515F2" w:rsidRPr="009264CF" w:rsidRDefault="009264CF" w:rsidP="0065504E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7F2F9B">
        <w:rPr>
          <w:rFonts w:ascii="Tahoma" w:hAnsi="Tahoma" w:cs="Tahoma"/>
          <w:sz w:val="24"/>
          <w:szCs w:val="24"/>
          <w:lang w:val="ro-RO"/>
        </w:rPr>
        <w:t xml:space="preserve"> a</w:t>
      </w:r>
      <w:r w:rsidR="004D1705" w:rsidRPr="009264CF">
        <w:rPr>
          <w:rFonts w:ascii="Tahoma" w:hAnsi="Tahoma" w:cs="Tahoma"/>
          <w:sz w:val="24"/>
          <w:szCs w:val="24"/>
          <w:lang w:val="ro-RO"/>
        </w:rPr>
        <w:t>plicarea politicii corecte și eficiente vizând pensile</w:t>
      </w:r>
      <w:r w:rsidRPr="009264CF">
        <w:rPr>
          <w:rFonts w:ascii="Tahoma" w:hAnsi="Tahoma" w:cs="Tahoma"/>
          <w:sz w:val="24"/>
          <w:szCs w:val="24"/>
          <w:lang w:val="ro-RO"/>
        </w:rPr>
        <w:t>: 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483 cereri noi, 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588 cereri recalculare, 152 cereri pentru beneficiari regulamente europene, 39 contracte asigurare încheiate, 750 bilete de tratament acordate, 5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319 dosare pensii evaluate;</w:t>
      </w:r>
    </w:p>
    <w:p w:rsidR="004D1705" w:rsidRPr="009264CF" w:rsidRDefault="009264CF" w:rsidP="0065504E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7F2F9B">
        <w:rPr>
          <w:rFonts w:ascii="Tahoma" w:hAnsi="Tahoma" w:cs="Tahoma"/>
          <w:sz w:val="24"/>
          <w:szCs w:val="24"/>
          <w:lang w:val="ro-RO"/>
        </w:rPr>
        <w:t xml:space="preserve"> d</w:t>
      </w:r>
      <w:r w:rsidR="004D1705" w:rsidRPr="009264CF">
        <w:rPr>
          <w:rFonts w:ascii="Tahoma" w:hAnsi="Tahoma" w:cs="Tahoma"/>
          <w:sz w:val="24"/>
          <w:szCs w:val="24"/>
          <w:lang w:val="ro-RO"/>
        </w:rPr>
        <w:t>escurajarea încălcării legislației privind relațiile de muncă, respectiv a legislației privind sănătatea și securitatea în muncă printr-o activitate eficientă a Inspecției Muncii</w:t>
      </w:r>
      <w:r w:rsidRPr="009264CF">
        <w:rPr>
          <w:rFonts w:ascii="Tahoma" w:hAnsi="Tahoma" w:cs="Tahoma"/>
          <w:sz w:val="24"/>
          <w:szCs w:val="24"/>
          <w:lang w:val="ro-RO"/>
        </w:rPr>
        <w:t>: 985 controale, 450 angajatori sancționați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="006A7C5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4CF">
        <w:rPr>
          <w:rFonts w:ascii="Tahoma" w:hAnsi="Tahoma" w:cs="Tahoma"/>
          <w:sz w:val="24"/>
          <w:szCs w:val="24"/>
          <w:lang w:val="ro-RO"/>
        </w:rPr>
        <w:t>105 sancțiuni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1141/sancțiuni amenzi/avertismente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32 persoane depistate fără forme legale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53 amenzi</w:t>
      </w:r>
      <w:r>
        <w:rPr>
          <w:rFonts w:ascii="Tahoma" w:hAnsi="Tahoma" w:cs="Tahoma"/>
          <w:sz w:val="24"/>
          <w:szCs w:val="24"/>
          <w:lang w:val="ro-RO"/>
        </w:rPr>
        <w:t xml:space="preserve"> aplicate, </w:t>
      </w:r>
      <w:r w:rsidRPr="009264CF">
        <w:rPr>
          <w:rFonts w:ascii="Tahoma" w:hAnsi="Tahoma" w:cs="Tahoma"/>
          <w:sz w:val="24"/>
          <w:szCs w:val="24"/>
          <w:lang w:val="ro-RO"/>
        </w:rPr>
        <w:t>647 mii</w:t>
      </w:r>
      <w:r>
        <w:rPr>
          <w:rFonts w:ascii="Tahoma" w:hAnsi="Tahoma" w:cs="Tahoma"/>
          <w:sz w:val="24"/>
          <w:szCs w:val="24"/>
          <w:lang w:val="ro-RO"/>
        </w:rPr>
        <w:t xml:space="preserve"> valoare </w:t>
      </w:r>
      <w:r w:rsidRPr="009264CF">
        <w:rPr>
          <w:rFonts w:ascii="Tahoma" w:hAnsi="Tahoma" w:cs="Tahoma"/>
          <w:sz w:val="24"/>
          <w:szCs w:val="24"/>
          <w:lang w:val="ro-RO"/>
        </w:rPr>
        <w:t>amenzi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081 măsuri</w:t>
      </w:r>
      <w:r>
        <w:rPr>
          <w:rFonts w:ascii="Tahoma" w:hAnsi="Tahoma" w:cs="Tahoma"/>
          <w:sz w:val="24"/>
          <w:szCs w:val="24"/>
          <w:lang w:val="ro-RO"/>
        </w:rPr>
        <w:t xml:space="preserve"> luate;</w:t>
      </w:r>
    </w:p>
    <w:p w:rsidR="009264CF" w:rsidRPr="009264CF" w:rsidRDefault="009264CF" w:rsidP="0065504E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7F2F9B">
        <w:rPr>
          <w:rFonts w:ascii="Tahoma" w:hAnsi="Tahoma" w:cs="Tahoma"/>
          <w:sz w:val="24"/>
          <w:szCs w:val="24"/>
          <w:lang w:val="ro-RO"/>
        </w:rPr>
        <w:t xml:space="preserve"> a</w:t>
      </w:r>
      <w:r w:rsidRPr="009264CF">
        <w:rPr>
          <w:rFonts w:ascii="Tahoma" w:hAnsi="Tahoma" w:cs="Tahoma"/>
          <w:sz w:val="24"/>
          <w:szCs w:val="24"/>
          <w:lang w:val="ro-RO"/>
        </w:rPr>
        <w:t xml:space="preserve">sigurări sociale: </w:t>
      </w:r>
      <w:r>
        <w:rPr>
          <w:rFonts w:ascii="Tahoma" w:hAnsi="Tahoma" w:cs="Tahoma"/>
          <w:sz w:val="24"/>
          <w:szCs w:val="24"/>
          <w:lang w:val="ro-RO"/>
        </w:rPr>
        <w:t xml:space="preserve">281 beneficiari </w:t>
      </w:r>
      <w:r w:rsidRPr="009264CF">
        <w:rPr>
          <w:rFonts w:ascii="Tahoma" w:hAnsi="Tahoma" w:cs="Tahoma"/>
          <w:sz w:val="24"/>
          <w:szCs w:val="24"/>
          <w:lang w:val="ro-RO"/>
        </w:rPr>
        <w:t>(număr mediu lunar)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20 ajutoare de urgență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5.335 beneficiari ajutoare de susținere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535 beneficiari ajutoare încălzire cu gaze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197 beneficiari ajutoare încălzire cu energie electrică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765 beneficiari ajutoare încălzire cu lemne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4CF">
        <w:rPr>
          <w:rFonts w:ascii="Tahoma" w:hAnsi="Tahoma" w:cs="Tahoma"/>
          <w:sz w:val="24"/>
          <w:szCs w:val="24"/>
          <w:lang w:val="ro-RO"/>
        </w:rPr>
        <w:t>7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643 beneficiari ajutor minim garantat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4CF">
        <w:rPr>
          <w:rFonts w:ascii="Tahoma" w:hAnsi="Tahoma" w:cs="Tahoma"/>
          <w:sz w:val="24"/>
          <w:szCs w:val="24"/>
          <w:lang w:val="ro-RO"/>
        </w:rPr>
        <w:t>(număr mediu lunar)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9264CF" w:rsidRPr="009264CF" w:rsidRDefault="009264CF" w:rsidP="0065504E">
      <w:pPr>
        <w:spacing w:after="0" w:line="240" w:lineRule="auto"/>
        <w:ind w:left="-426" w:firstLine="426"/>
        <w:jc w:val="both"/>
        <w:rPr>
          <w:rFonts w:ascii="Tahoma" w:hAnsi="Tahoma" w:cs="Tahoma"/>
          <w:color w:val="FF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</w:t>
      </w:r>
      <w:r w:rsidR="007F2F9B">
        <w:rPr>
          <w:rFonts w:ascii="Tahoma" w:hAnsi="Tahoma" w:cs="Tahoma"/>
          <w:sz w:val="24"/>
          <w:szCs w:val="24"/>
          <w:lang w:val="ro-RO"/>
        </w:rPr>
        <w:t xml:space="preserve"> e</w:t>
      </w:r>
      <w:r w:rsidRPr="009264CF">
        <w:rPr>
          <w:rFonts w:ascii="Tahoma" w:hAnsi="Tahoma" w:cs="Tahoma"/>
          <w:sz w:val="24"/>
          <w:szCs w:val="24"/>
          <w:lang w:val="ro-RO"/>
        </w:rPr>
        <w:t>ficientizarea politicii de ocupare și de stimulare a muncii</w:t>
      </w:r>
      <w:r>
        <w:rPr>
          <w:rFonts w:ascii="Tahoma" w:hAnsi="Tahoma" w:cs="Tahoma"/>
          <w:sz w:val="24"/>
          <w:szCs w:val="24"/>
          <w:lang w:val="ro-RO"/>
        </w:rPr>
        <w:t xml:space="preserve">: </w:t>
      </w:r>
      <w:r w:rsidRPr="009264CF">
        <w:rPr>
          <w:rFonts w:ascii="Tahoma" w:hAnsi="Tahoma" w:cs="Tahoma"/>
          <w:sz w:val="24"/>
          <w:szCs w:val="24"/>
          <w:lang w:val="ro-RO"/>
        </w:rPr>
        <w:t>273 acțiuni –măsuri de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 sprijin (facilități) acordate ș</w:t>
      </w:r>
      <w:r w:rsidRPr="009264CF">
        <w:rPr>
          <w:rFonts w:ascii="Tahoma" w:hAnsi="Tahoma" w:cs="Tahoma"/>
          <w:sz w:val="24"/>
          <w:szCs w:val="24"/>
          <w:lang w:val="ro-RO"/>
        </w:rPr>
        <w:t>omerilor, 947 măsuri în derulare, 208 mii euro</w:t>
      </w:r>
      <w:r>
        <w:rPr>
          <w:rFonts w:ascii="Tahoma" w:hAnsi="Tahoma" w:cs="Tahoma"/>
          <w:sz w:val="24"/>
          <w:szCs w:val="24"/>
          <w:lang w:val="ro-RO"/>
        </w:rPr>
        <w:t xml:space="preserve"> cheltuiți; </w:t>
      </w:r>
      <w:r w:rsidRPr="009264CF">
        <w:rPr>
          <w:rFonts w:ascii="Tahoma" w:hAnsi="Tahoma" w:cs="Tahoma"/>
          <w:sz w:val="24"/>
          <w:szCs w:val="24"/>
          <w:lang w:val="ro-RO"/>
        </w:rPr>
        <w:t>380 măsuri sprijin angajatori pentru î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ncadrarea în muncă a șomerilor, </w:t>
      </w:r>
      <w:r w:rsidRPr="009264CF">
        <w:rPr>
          <w:rFonts w:ascii="Tahoma" w:hAnsi="Tahoma" w:cs="Tahoma"/>
          <w:sz w:val="24"/>
          <w:szCs w:val="24"/>
          <w:lang w:val="ro-RO"/>
        </w:rPr>
        <w:t>1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700 măsuri în implementare, 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306 mii euro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 cheltuiți; </w:t>
      </w:r>
      <w:r w:rsidRPr="009264CF">
        <w:rPr>
          <w:rFonts w:ascii="Tahoma" w:hAnsi="Tahoma" w:cs="Tahoma"/>
          <w:sz w:val="24"/>
          <w:szCs w:val="24"/>
          <w:lang w:val="ro-RO"/>
        </w:rPr>
        <w:t>5 măsuri de sprijin în implementare pentru încad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rare în muncă elevi și studenți, </w:t>
      </w:r>
      <w:r w:rsidRPr="009264CF">
        <w:rPr>
          <w:rFonts w:ascii="Tahoma" w:hAnsi="Tahoma" w:cs="Tahoma"/>
          <w:sz w:val="24"/>
          <w:szCs w:val="24"/>
          <w:lang w:val="ro-RO"/>
        </w:rPr>
        <w:t>100 măsuri de sprijin angajatori pentru încheiere contracte de ucenicie, 1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267 mii euro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 cheltuiți; </w:t>
      </w:r>
      <w:r w:rsidRPr="009264CF">
        <w:rPr>
          <w:rFonts w:ascii="Tahoma" w:hAnsi="Tahoma" w:cs="Tahoma"/>
          <w:sz w:val="24"/>
          <w:szCs w:val="24"/>
          <w:lang w:val="ro-RO"/>
        </w:rPr>
        <w:t>219 măsuri de sprijin a activității de formare continuă realizate și 341 în implementare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; </w:t>
      </w:r>
      <w:r w:rsidRPr="009264CF">
        <w:rPr>
          <w:rFonts w:ascii="Tahoma" w:hAnsi="Tahoma" w:cs="Tahoma"/>
          <w:sz w:val="24"/>
          <w:szCs w:val="24"/>
          <w:lang w:val="ro-RO"/>
        </w:rPr>
        <w:t>2</w:t>
      </w:r>
      <w:r w:rsidR="006A7C5B">
        <w:rPr>
          <w:rFonts w:ascii="Tahoma" w:hAnsi="Tahoma" w:cs="Tahoma"/>
          <w:sz w:val="24"/>
          <w:szCs w:val="24"/>
          <w:lang w:val="ro-RO"/>
        </w:rPr>
        <w:t>.</w:t>
      </w:r>
      <w:r w:rsidRPr="009264CF">
        <w:rPr>
          <w:rFonts w:ascii="Tahoma" w:hAnsi="Tahoma" w:cs="Tahoma"/>
          <w:sz w:val="24"/>
          <w:szCs w:val="24"/>
          <w:lang w:val="ro-RO"/>
        </w:rPr>
        <w:t>581 măsuri de sprijin postpandemie, 71 în implementare, 671 mii euro</w:t>
      </w:r>
      <w:r w:rsidR="00BB3670">
        <w:rPr>
          <w:rFonts w:ascii="Tahoma" w:hAnsi="Tahoma" w:cs="Tahoma"/>
          <w:sz w:val="24"/>
          <w:szCs w:val="24"/>
          <w:lang w:val="ro-RO"/>
        </w:rPr>
        <w:t xml:space="preserve"> cheltuiți.</w:t>
      </w:r>
    </w:p>
    <w:p w:rsidR="005515F2" w:rsidRPr="009264CF" w:rsidRDefault="00D4790E" w:rsidP="0065504E">
      <w:pPr>
        <w:spacing w:after="0" w:line="240" w:lineRule="auto"/>
        <w:ind w:left="-426" w:firstLine="426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4CF">
        <w:rPr>
          <w:rFonts w:ascii="Tahoma" w:hAnsi="Tahoma" w:cs="Tahoma"/>
          <w:b/>
          <w:sz w:val="24"/>
          <w:szCs w:val="24"/>
          <w:lang w:val="ro-RO"/>
        </w:rPr>
        <w:t>V</w:t>
      </w:r>
      <w:r w:rsidR="005515F2" w:rsidRPr="009264CF">
        <w:rPr>
          <w:rFonts w:ascii="Tahoma" w:hAnsi="Tahoma" w:cs="Tahoma"/>
          <w:b/>
          <w:sz w:val="24"/>
          <w:szCs w:val="24"/>
          <w:lang w:val="ro-RO"/>
        </w:rPr>
        <w:t>II. SĂNĂTATE</w:t>
      </w:r>
    </w:p>
    <w:p w:rsidR="00D84318" w:rsidRPr="00D84318" w:rsidRDefault="00D84318" w:rsidP="00D8431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 r</w:t>
      </w:r>
      <w:r w:rsidRPr="00D84318">
        <w:rPr>
          <w:rFonts w:ascii="Tahoma" w:hAnsi="Tahoma" w:cs="Tahoma"/>
          <w:sz w:val="24"/>
          <w:szCs w:val="24"/>
          <w:lang w:val="ro-RO"/>
        </w:rPr>
        <w:t>ealizarea unei infrastructuri medicale modern: 16,8 mii euro-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84318">
        <w:rPr>
          <w:rFonts w:ascii="Tahoma" w:hAnsi="Tahoma" w:cs="Tahoma"/>
          <w:sz w:val="24"/>
          <w:szCs w:val="24"/>
          <w:lang w:val="ro-RO"/>
        </w:rPr>
        <w:t>dotări incubatoare nou-născuți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D84318" w:rsidRPr="00D84318" w:rsidRDefault="00D84318" w:rsidP="0065504E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lastRenderedPageBreak/>
        <w:t>- a</w:t>
      </w:r>
      <w:r w:rsidRPr="00D84318">
        <w:rPr>
          <w:rFonts w:ascii="Tahoma" w:hAnsi="Tahoma" w:cs="Tahoma"/>
          <w:sz w:val="24"/>
          <w:szCs w:val="24"/>
          <w:lang w:val="ro-RO"/>
        </w:rPr>
        <w:t>meliorarea continuă a calității serviciilor medicale și îmbunătățirea sănătății populației</w:t>
      </w:r>
      <w:r>
        <w:rPr>
          <w:rFonts w:ascii="Tahoma" w:hAnsi="Tahoma" w:cs="Tahoma"/>
          <w:sz w:val="24"/>
          <w:szCs w:val="24"/>
          <w:lang w:val="ro-RO"/>
        </w:rPr>
        <w:t xml:space="preserve">: </w:t>
      </w:r>
      <w:r w:rsidRPr="00D84318">
        <w:rPr>
          <w:rFonts w:ascii="Tahoma" w:hAnsi="Tahoma" w:cs="Tahoma"/>
          <w:sz w:val="24"/>
          <w:szCs w:val="24"/>
          <w:lang w:val="ro-RO"/>
        </w:rPr>
        <w:t>6 programe derulate de DSP- 560,9 mii euro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84318">
        <w:rPr>
          <w:rFonts w:ascii="Tahoma" w:hAnsi="Tahoma" w:cs="Tahoma"/>
          <w:sz w:val="24"/>
          <w:szCs w:val="24"/>
          <w:lang w:val="ro-RO"/>
        </w:rPr>
        <w:t>5 programe în derulare în unități sanitare- 349,5 mii euro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84318">
        <w:rPr>
          <w:rFonts w:ascii="Tahoma" w:hAnsi="Tahoma" w:cs="Tahoma"/>
          <w:sz w:val="24"/>
          <w:szCs w:val="24"/>
          <w:lang w:val="ro-RO"/>
        </w:rPr>
        <w:t>8  programe naționale curative gestionate prin CAS-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84318">
        <w:rPr>
          <w:rFonts w:ascii="Tahoma" w:hAnsi="Tahoma" w:cs="Tahoma"/>
          <w:sz w:val="24"/>
          <w:szCs w:val="24"/>
          <w:lang w:val="ro-RO"/>
        </w:rPr>
        <w:t>6.134,79 mii euro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84318">
        <w:rPr>
          <w:rFonts w:ascii="Tahoma" w:hAnsi="Tahoma" w:cs="Tahoma"/>
          <w:sz w:val="24"/>
          <w:szCs w:val="24"/>
          <w:lang w:val="ro-RO"/>
        </w:rPr>
        <w:t>9 programe naționale privind asigurarea serviciilor medicale, a medicamentelor și dispozitivelor medicale gestionate prin CAS-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D84318">
        <w:rPr>
          <w:rFonts w:ascii="Tahoma" w:hAnsi="Tahoma" w:cs="Tahoma"/>
          <w:sz w:val="24"/>
          <w:szCs w:val="24"/>
          <w:lang w:val="ro-RO"/>
        </w:rPr>
        <w:t>21.175,61 mii euro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:rsidR="00F122FB" w:rsidRPr="00D84318" w:rsidRDefault="00D4790E" w:rsidP="00D84318">
      <w:pPr>
        <w:pStyle w:val="ListParagraph"/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84318">
        <w:rPr>
          <w:rFonts w:ascii="Tahoma" w:hAnsi="Tahoma" w:cs="Tahoma"/>
          <w:b/>
          <w:sz w:val="24"/>
          <w:szCs w:val="24"/>
          <w:lang w:val="ro-RO"/>
        </w:rPr>
        <w:t>VIII</w:t>
      </w:r>
      <w:r w:rsidR="005515F2" w:rsidRPr="00D84318">
        <w:rPr>
          <w:rFonts w:ascii="Tahoma" w:hAnsi="Tahoma" w:cs="Tahoma"/>
          <w:b/>
          <w:sz w:val="24"/>
          <w:szCs w:val="24"/>
          <w:lang w:val="ro-RO"/>
        </w:rPr>
        <w:t>. EDUCAȚIE</w:t>
      </w:r>
    </w:p>
    <w:p w:rsidR="005515F2" w:rsidRPr="00D84318" w:rsidRDefault="005515F2" w:rsidP="00D84318">
      <w:pPr>
        <w:pStyle w:val="ListParagraph"/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8431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122FB" w:rsidRPr="00D84318">
        <w:rPr>
          <w:rFonts w:ascii="Tahoma" w:hAnsi="Tahoma" w:cs="Tahoma"/>
          <w:b/>
          <w:sz w:val="24"/>
          <w:szCs w:val="24"/>
          <w:lang w:val="ro-RO"/>
        </w:rPr>
        <w:t xml:space="preserve">– </w:t>
      </w:r>
      <w:r w:rsidR="00F122FB" w:rsidRPr="00D84318">
        <w:rPr>
          <w:rFonts w:ascii="Tahoma" w:hAnsi="Tahoma" w:cs="Tahoma"/>
          <w:sz w:val="24"/>
          <w:szCs w:val="24"/>
          <w:lang w:val="ro-RO"/>
        </w:rPr>
        <w:t>derularea simulărilor pentru examenul de evaluare și de bacalaureat;</w:t>
      </w:r>
    </w:p>
    <w:p w:rsidR="00867425" w:rsidRPr="00D84318" w:rsidRDefault="006A7C5B" w:rsidP="009226CF">
      <w:pPr>
        <w:spacing w:after="0" w:line="240" w:lineRule="auto"/>
        <w:ind w:left="-426" w:firstLine="426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 u</w:t>
      </w:r>
      <w:r w:rsidR="00867425" w:rsidRPr="00D84318">
        <w:rPr>
          <w:rFonts w:ascii="Tahoma" w:hAnsi="Tahoma" w:cs="Tahoma"/>
          <w:sz w:val="24"/>
          <w:szCs w:val="24"/>
          <w:lang w:val="ro-RO"/>
        </w:rPr>
        <w:t>nități școlare în care se desfășoară programul „A doua Șansă”: 13 unități școlare, 164 elevi înscriși la nivelul primar, 428 elevi înscriși la nivel gimnazial.</w:t>
      </w:r>
    </w:p>
    <w:p w:rsidR="005515F2" w:rsidRPr="00D634D4" w:rsidRDefault="007C0406" w:rsidP="00D84318">
      <w:pPr>
        <w:spacing w:after="0" w:line="240" w:lineRule="auto"/>
        <w:ind w:left="-425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I</w:t>
      </w:r>
      <w:r w:rsidR="005515F2" w:rsidRPr="00D634D4">
        <w:rPr>
          <w:rFonts w:ascii="Tahoma" w:hAnsi="Tahoma" w:cs="Tahoma"/>
          <w:b/>
          <w:sz w:val="24"/>
          <w:szCs w:val="24"/>
          <w:lang w:val="ro-RO"/>
        </w:rPr>
        <w:t>X. TINERET ȘI SPORT</w:t>
      </w:r>
    </w:p>
    <w:p w:rsidR="00D634D4" w:rsidRPr="00D634D4" w:rsidRDefault="00D634D4" w:rsidP="00D84318">
      <w:pPr>
        <w:spacing w:after="0" w:line="240" w:lineRule="auto"/>
        <w:ind w:left="-425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i/>
          <w:sz w:val="24"/>
          <w:szCs w:val="24"/>
          <w:lang w:val="ro-RO"/>
        </w:rPr>
        <w:t>TINERET-</w:t>
      </w:r>
      <w:r w:rsidRPr="00D634D4">
        <w:rPr>
          <w:rFonts w:ascii="Tahoma" w:hAnsi="Tahoma" w:cs="Tahoma"/>
          <w:sz w:val="24"/>
          <w:szCs w:val="24"/>
          <w:lang w:val="ro-RO"/>
        </w:rPr>
        <w:t xml:space="preserve"> Formarea și dezvoltarea tinerilor; transparență decizională cu includerea tinerilor pe plan local și județean, includerea tinerilor cu posibilități reduse, formarea și dezvoltarea tinerilor: 16 acțiuni cu 100 de tineri implicați;</w:t>
      </w:r>
    </w:p>
    <w:p w:rsidR="005515F2" w:rsidRPr="00D634D4" w:rsidRDefault="005515F2" w:rsidP="00D84318">
      <w:pPr>
        <w:spacing w:after="0" w:line="240" w:lineRule="auto"/>
        <w:ind w:left="-425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-sportul de mas</w:t>
      </w:r>
      <w:r w:rsidR="006A7C5B">
        <w:rPr>
          <w:rFonts w:ascii="Tahoma" w:hAnsi="Tahoma" w:cs="Tahoma"/>
          <w:sz w:val="24"/>
          <w:szCs w:val="24"/>
          <w:lang w:val="ro-RO"/>
        </w:rPr>
        <w:t>ă</w:t>
      </w:r>
      <w:r w:rsidRPr="00D634D4">
        <w:rPr>
          <w:rFonts w:ascii="Tahoma" w:hAnsi="Tahoma" w:cs="Tahoma"/>
          <w:sz w:val="24"/>
          <w:szCs w:val="24"/>
          <w:lang w:val="ro-RO"/>
        </w:rPr>
        <w:t xml:space="preserve"> – </w:t>
      </w:r>
      <w:r w:rsidR="00D634D4" w:rsidRPr="00D634D4">
        <w:rPr>
          <w:rFonts w:ascii="Tahoma" w:hAnsi="Tahoma" w:cs="Tahoma"/>
          <w:sz w:val="24"/>
          <w:szCs w:val="24"/>
          <w:lang w:val="ro-RO"/>
        </w:rPr>
        <w:t>36</w:t>
      </w:r>
      <w:r w:rsidRPr="00D634D4">
        <w:rPr>
          <w:rFonts w:ascii="Tahoma" w:hAnsi="Tahoma" w:cs="Tahoma"/>
          <w:sz w:val="24"/>
          <w:szCs w:val="24"/>
          <w:lang w:val="ro-RO"/>
        </w:rPr>
        <w:t xml:space="preserve"> competiții sportive cu </w:t>
      </w:r>
      <w:r w:rsidR="00D634D4" w:rsidRPr="00D634D4">
        <w:rPr>
          <w:rFonts w:ascii="Tahoma" w:hAnsi="Tahoma" w:cs="Tahoma"/>
          <w:sz w:val="24"/>
          <w:szCs w:val="24"/>
          <w:lang w:val="ro-RO"/>
        </w:rPr>
        <w:t>450 participanți</w:t>
      </w:r>
      <w:r w:rsidR="00D634D4">
        <w:rPr>
          <w:rFonts w:ascii="Tahoma" w:hAnsi="Tahoma" w:cs="Tahoma"/>
          <w:sz w:val="24"/>
          <w:szCs w:val="24"/>
          <w:lang w:val="ro-RO"/>
        </w:rPr>
        <w:t>.</w:t>
      </w:r>
    </w:p>
    <w:p w:rsidR="007C0406" w:rsidRPr="00D634D4" w:rsidRDefault="007C0406" w:rsidP="005515F2">
      <w:pPr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X</w:t>
      </w:r>
      <w:r w:rsidR="005515F2" w:rsidRPr="00D634D4">
        <w:rPr>
          <w:rFonts w:ascii="Tahoma" w:hAnsi="Tahoma" w:cs="Tahoma"/>
          <w:b/>
          <w:sz w:val="24"/>
          <w:szCs w:val="24"/>
          <w:lang w:val="ro-RO"/>
        </w:rPr>
        <w:t>. CULTURĂ</w:t>
      </w:r>
    </w:p>
    <w:p w:rsidR="005515F2" w:rsidRPr="00D634D4" w:rsidRDefault="00C031F2" w:rsidP="009F2266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 p</w:t>
      </w:r>
      <w:r w:rsidR="009F2266" w:rsidRPr="00D634D4">
        <w:rPr>
          <w:rFonts w:ascii="Tahoma" w:hAnsi="Tahoma" w:cs="Tahoma"/>
          <w:sz w:val="24"/>
          <w:szCs w:val="24"/>
          <w:lang w:val="ro-RO"/>
        </w:rPr>
        <w:t xml:space="preserve">rotecția monumentelor arheologice și istorice –proiect </w:t>
      </w:r>
      <w:r w:rsidR="005515F2" w:rsidRPr="00D634D4">
        <w:rPr>
          <w:rFonts w:ascii="Tahoma" w:hAnsi="Tahoma" w:cs="Tahoma"/>
          <w:sz w:val="24"/>
          <w:szCs w:val="24"/>
          <w:lang w:val="ro-RO"/>
        </w:rPr>
        <w:t>realizat 100%;</w:t>
      </w:r>
    </w:p>
    <w:p w:rsidR="009F2266" w:rsidRPr="00D634D4" w:rsidRDefault="00C031F2" w:rsidP="009F2266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 d</w:t>
      </w:r>
      <w:r w:rsidR="009F2266" w:rsidRPr="00D634D4">
        <w:rPr>
          <w:rFonts w:ascii="Tahoma" w:hAnsi="Tahoma" w:cs="Tahoma"/>
          <w:sz w:val="24"/>
          <w:szCs w:val="24"/>
          <w:lang w:val="ro-RO"/>
        </w:rPr>
        <w:t>igitalizarea și reglementarea Listei monumentelor istorice: 695 parcele verificate, 9 avize specifice, 12 situri arheologice introduse în aplicație, 9 înscrieri la OCPI;</w:t>
      </w:r>
    </w:p>
    <w:p w:rsidR="009F2266" w:rsidRPr="00D634D4" w:rsidRDefault="00C031F2" w:rsidP="009F2266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- a</w:t>
      </w:r>
      <w:r w:rsidR="009F2266" w:rsidRPr="00D634D4">
        <w:rPr>
          <w:rFonts w:ascii="Tahoma" w:hAnsi="Tahoma" w:cs="Tahoma"/>
          <w:sz w:val="24"/>
          <w:szCs w:val="24"/>
          <w:lang w:val="ro-RO"/>
        </w:rPr>
        <w:t>ctivități creative, protejarea și punerea în valoare a patrimoniului cultural national: 2 evenimente, 13 prezentări, 6 expoziții, 700 participanți, 866 unități de bibliotecă achiziționate, 754 înregistrări bibliografice,</w:t>
      </w:r>
      <w:r w:rsidR="005E2204" w:rsidRPr="00D634D4">
        <w:rPr>
          <w:rFonts w:ascii="Tahoma" w:hAnsi="Tahoma" w:cs="Tahoma"/>
          <w:sz w:val="24"/>
          <w:szCs w:val="24"/>
          <w:lang w:val="ro-RO"/>
        </w:rPr>
        <w:t xml:space="preserve"> </w:t>
      </w:r>
      <w:r w:rsidR="009F2266" w:rsidRPr="00D634D4">
        <w:rPr>
          <w:rFonts w:ascii="Tahoma" w:hAnsi="Tahoma" w:cs="Tahoma"/>
          <w:sz w:val="24"/>
          <w:szCs w:val="24"/>
          <w:lang w:val="ro-RO"/>
        </w:rPr>
        <w:t>163 cititori activi înregistrați, 6 ateliere de lectură, 4 ateliere destinate copiilor, 5 ateliere profesionale online, 28 filme de prezentare, 1 sondaj de opinie, 180 chestionare completate,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F2266" w:rsidRPr="00D634D4">
        <w:rPr>
          <w:rFonts w:ascii="Tahoma" w:hAnsi="Tahoma" w:cs="Tahoma"/>
          <w:sz w:val="24"/>
          <w:szCs w:val="24"/>
          <w:lang w:val="ro-RO"/>
        </w:rPr>
        <w:t>6 evenimente de tipul porților deschise, 6,68 mii euro cheltuiți în sem I 2021.</w:t>
      </w:r>
    </w:p>
    <w:p w:rsidR="005515F2" w:rsidRPr="00D634D4" w:rsidRDefault="007C0406" w:rsidP="00257EE9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634D4">
        <w:rPr>
          <w:rFonts w:ascii="Tahoma" w:hAnsi="Tahoma" w:cs="Tahoma"/>
          <w:b/>
          <w:sz w:val="24"/>
          <w:szCs w:val="24"/>
          <w:lang w:val="ro-RO"/>
        </w:rPr>
        <w:t>XI.AFACERI INTERNE</w:t>
      </w:r>
    </w:p>
    <w:p w:rsidR="00D20F5F" w:rsidRPr="00D634D4" w:rsidRDefault="00D20F5F" w:rsidP="00257EE9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-309 acțiuni ale poliției, 1</w:t>
      </w:r>
      <w:r w:rsidR="00C031F2">
        <w:rPr>
          <w:rFonts w:ascii="Tahoma" w:hAnsi="Tahoma" w:cs="Tahoma"/>
          <w:sz w:val="24"/>
          <w:szCs w:val="24"/>
          <w:lang w:val="ro-RO"/>
        </w:rPr>
        <w:t>.</w:t>
      </w:r>
      <w:r w:rsidRPr="00D634D4">
        <w:rPr>
          <w:rFonts w:ascii="Tahoma" w:hAnsi="Tahoma" w:cs="Tahoma"/>
          <w:sz w:val="24"/>
          <w:szCs w:val="24"/>
          <w:lang w:val="ro-RO"/>
        </w:rPr>
        <w:t>313 controale, 453 infracțiuni descoperite din care 388 în flagrant, 31.519 contravenții aplicate, 13.661 mii lei valoare contravenții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D634D4">
        <w:rPr>
          <w:rFonts w:ascii="Tahoma" w:hAnsi="Tahoma" w:cs="Tahoma"/>
          <w:sz w:val="24"/>
          <w:szCs w:val="24"/>
          <w:lang w:val="ro-RO"/>
        </w:rPr>
        <w:t>3.111 misiuni jandarmerie, 1.932 amenzi în valoare de 458,05 mii lei</w:t>
      </w:r>
      <w:r w:rsidR="005E2204" w:rsidRPr="00D634D4">
        <w:rPr>
          <w:rFonts w:ascii="Tahoma" w:eastAsia="Times New Roman" w:hAnsi="Tahoma" w:cs="Tahoma"/>
          <w:b/>
          <w:sz w:val="24"/>
          <w:szCs w:val="24"/>
          <w:lang w:val="ro-RO" w:eastAsia="ro-RO"/>
        </w:rPr>
        <w:t>;</w:t>
      </w:r>
    </w:p>
    <w:p w:rsidR="00257EE9" w:rsidRPr="00D634D4" w:rsidRDefault="00D20F5F" w:rsidP="00257EE9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 xml:space="preserve"> </w:t>
      </w:r>
      <w:r w:rsidR="00C031F2">
        <w:rPr>
          <w:rFonts w:ascii="Tahoma" w:hAnsi="Tahoma" w:cs="Tahoma"/>
          <w:sz w:val="24"/>
          <w:szCs w:val="24"/>
          <w:lang w:val="ro-RO"/>
        </w:rPr>
        <w:t xml:space="preserve">- </w:t>
      </w:r>
      <w:r w:rsidRPr="00D634D4">
        <w:rPr>
          <w:rFonts w:ascii="Tahoma" w:hAnsi="Tahoma" w:cs="Tahoma"/>
          <w:sz w:val="24"/>
          <w:szCs w:val="24"/>
          <w:lang w:val="ro-RO"/>
        </w:rPr>
        <w:t>Rutier</w:t>
      </w:r>
      <w:r w:rsidR="00E26F29" w:rsidRPr="00D634D4">
        <w:rPr>
          <w:rFonts w:ascii="Tahoma" w:hAnsi="Tahoma" w:cs="Tahoma"/>
          <w:sz w:val="24"/>
          <w:szCs w:val="24"/>
          <w:lang w:val="ro-RO"/>
        </w:rPr>
        <w:t xml:space="preserve">: </w:t>
      </w:r>
      <w:r w:rsidRPr="00D634D4">
        <w:rPr>
          <w:rFonts w:ascii="Tahoma" w:hAnsi="Tahoma" w:cs="Tahoma"/>
          <w:sz w:val="24"/>
          <w:szCs w:val="24"/>
          <w:lang w:val="ro-RO"/>
        </w:rPr>
        <w:t>236 acțiuni, 358 fapte penale sesizate, 16.057 contravenții constatate, 8.118 mii lei valoare contravenții</w:t>
      </w:r>
      <w:r w:rsidR="005E2204" w:rsidRPr="00D634D4">
        <w:rPr>
          <w:rFonts w:ascii="Tahoma" w:eastAsia="Times New Roman" w:hAnsi="Tahoma" w:cs="Tahoma"/>
          <w:b/>
          <w:sz w:val="24"/>
          <w:szCs w:val="24"/>
          <w:lang w:val="ro-RO" w:eastAsia="ro-RO"/>
        </w:rPr>
        <w:t>;</w:t>
      </w:r>
    </w:p>
    <w:p w:rsidR="006B0A39" w:rsidRPr="00D634D4" w:rsidRDefault="00C031F2" w:rsidP="00257EE9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C031F2">
        <w:rPr>
          <w:rFonts w:ascii="Tahoma" w:eastAsia="Times New Roman" w:hAnsi="Tahoma" w:cs="Tahoma"/>
          <w:b/>
          <w:sz w:val="24"/>
          <w:szCs w:val="24"/>
          <w:lang w:val="ro-RO" w:eastAsia="ro-RO"/>
        </w:rPr>
        <w:t>-</w:t>
      </w:r>
      <w:r w:rsidR="00D20F5F" w:rsidRPr="00C031F2">
        <w:rPr>
          <w:rFonts w:ascii="Tahoma" w:eastAsia="Times New Roman" w:hAnsi="Tahoma" w:cs="Tahoma"/>
          <w:sz w:val="24"/>
          <w:szCs w:val="24"/>
          <w:lang w:val="ro-RO" w:eastAsia="ro-RO"/>
        </w:rPr>
        <w:t>Situații de urgență</w:t>
      </w:r>
      <w:r w:rsidR="00D20F5F" w:rsidRPr="00C031F2">
        <w:rPr>
          <w:rFonts w:ascii="Tahoma" w:eastAsia="Times New Roman" w:hAnsi="Tahoma" w:cs="Tahoma"/>
          <w:b/>
          <w:sz w:val="24"/>
          <w:szCs w:val="24"/>
          <w:lang w:val="ro-RO" w:eastAsia="ro-RO"/>
        </w:rPr>
        <w:t>:</w:t>
      </w:r>
      <w:r w:rsidR="00D20F5F" w:rsidRPr="00C031F2">
        <w:rPr>
          <w:rFonts w:ascii="Tahoma" w:hAnsi="Tahoma" w:cs="Tahoma"/>
          <w:sz w:val="24"/>
          <w:szCs w:val="24"/>
          <w:lang w:val="ro-RO"/>
        </w:rPr>
        <w:t xml:space="preserve"> 215 controale de prevenire</w:t>
      </w:r>
      <w:r w:rsidR="00257EE9" w:rsidRPr="00C031F2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C031F2">
        <w:rPr>
          <w:rFonts w:ascii="Tahoma" w:hAnsi="Tahoma" w:cs="Tahoma"/>
          <w:sz w:val="24"/>
          <w:szCs w:val="24"/>
          <w:lang w:val="ro-RO"/>
        </w:rPr>
        <w:t>23 avize de securitate la incendiu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C031F2">
        <w:rPr>
          <w:rFonts w:ascii="Tahoma" w:hAnsi="Tahoma" w:cs="Tahoma"/>
          <w:sz w:val="24"/>
          <w:szCs w:val="24"/>
          <w:lang w:val="ro-RO"/>
        </w:rPr>
        <w:t xml:space="preserve">12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autorizații de securitate la incendiu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258 acțiuni de informare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12 sesiuni de pregătire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466 persoane participante la sesiuni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140 incendii înregistrate la  care s-a acționat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457 misiuni de salvare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22 misiuni de descarcerare</w:t>
      </w:r>
      <w:r w:rsidR="00257EE9" w:rsidRPr="00D634D4">
        <w:rPr>
          <w:rFonts w:ascii="Tahoma" w:hAnsi="Tahoma" w:cs="Tahoma"/>
          <w:sz w:val="24"/>
          <w:szCs w:val="24"/>
          <w:lang w:val="ro-RO"/>
        </w:rPr>
        <w:t xml:space="preserve">, 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4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D20F5F" w:rsidRPr="00D634D4">
        <w:rPr>
          <w:rFonts w:ascii="Tahoma" w:hAnsi="Tahoma" w:cs="Tahoma"/>
          <w:sz w:val="24"/>
          <w:szCs w:val="24"/>
          <w:lang w:val="ro-RO"/>
        </w:rPr>
        <w:t>064 misiuni SMURD</w:t>
      </w:r>
      <w:r w:rsidR="005E2204" w:rsidRPr="00D634D4">
        <w:rPr>
          <w:rFonts w:ascii="Tahoma" w:hAnsi="Tahoma" w:cs="Tahoma"/>
          <w:sz w:val="24"/>
          <w:szCs w:val="24"/>
          <w:lang w:val="ro-RO"/>
        </w:rPr>
        <w:t>.</w:t>
      </w:r>
    </w:p>
    <w:p w:rsidR="00257EE9" w:rsidRPr="00D634D4" w:rsidRDefault="00257EE9" w:rsidP="00257EE9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color w:val="FF0000"/>
          <w:sz w:val="24"/>
          <w:szCs w:val="24"/>
          <w:lang w:val="ro-RO" w:eastAsia="ro-RO"/>
        </w:rPr>
      </w:pPr>
    </w:p>
    <w:p w:rsidR="003F088A" w:rsidRPr="00D634D4" w:rsidRDefault="003F088A" w:rsidP="004E0C83">
      <w:pPr>
        <w:spacing w:after="0" w:line="240" w:lineRule="auto"/>
        <w:ind w:left="-426" w:firstLine="284"/>
        <w:jc w:val="both"/>
        <w:rPr>
          <w:rFonts w:ascii="Tahoma" w:hAnsi="Tahoma" w:cs="Tahoma"/>
          <w:sz w:val="24"/>
          <w:szCs w:val="24"/>
          <w:lang w:val="ro-RO"/>
        </w:rPr>
      </w:pPr>
      <w:r w:rsidRPr="00D634D4">
        <w:rPr>
          <w:rFonts w:ascii="Tahoma" w:hAnsi="Tahoma" w:cs="Tahoma"/>
          <w:sz w:val="24"/>
          <w:szCs w:val="24"/>
          <w:lang w:val="ro-RO"/>
        </w:rPr>
        <w:t>Macheta a fost completată pe baza datelor comunicate de serviciile publice deconcentrate ale ministerelor și ale celorlalte organe ale administrației publice centrale,</w:t>
      </w:r>
      <w:r w:rsidR="00FE70C5">
        <w:rPr>
          <w:rFonts w:ascii="Tahoma" w:hAnsi="Tahoma" w:cs="Tahoma"/>
          <w:sz w:val="24"/>
          <w:szCs w:val="24"/>
          <w:lang w:val="ro-RO"/>
        </w:rPr>
        <w:t xml:space="preserve"> </w:t>
      </w:r>
      <w:bookmarkStart w:id="0" w:name="_GoBack"/>
      <w:bookmarkEnd w:id="0"/>
      <w:r w:rsidRPr="00D634D4">
        <w:rPr>
          <w:rFonts w:ascii="Tahoma" w:hAnsi="Tahoma" w:cs="Tahoma"/>
          <w:sz w:val="24"/>
          <w:szCs w:val="24"/>
          <w:lang w:val="ro-RO"/>
        </w:rPr>
        <w:t>Consiliul Județean Teleorman, 3 municipii, 2 orașe și 92 de comune.</w:t>
      </w:r>
    </w:p>
    <w:p w:rsidR="00FF5516" w:rsidRPr="00D634D4" w:rsidRDefault="00FF5516" w:rsidP="004E0C83">
      <w:pPr>
        <w:spacing w:after="0" w:line="240" w:lineRule="auto"/>
        <w:ind w:left="-426" w:firstLine="284"/>
        <w:jc w:val="both"/>
        <w:rPr>
          <w:rFonts w:ascii="Tahoma" w:hAnsi="Tahoma" w:cs="Tahoma"/>
          <w:color w:val="FF0000"/>
          <w:sz w:val="24"/>
          <w:szCs w:val="24"/>
          <w:lang w:val="ro-RO"/>
        </w:rPr>
      </w:pPr>
    </w:p>
    <w:sectPr w:rsidR="00FF5516" w:rsidRPr="00D634D4" w:rsidSect="00FF5516">
      <w:headerReference w:type="default" r:id="rId7"/>
      <w:pgSz w:w="11906" w:h="16838"/>
      <w:pgMar w:top="426" w:right="849" w:bottom="426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F4" w:rsidRDefault="00B859F4" w:rsidP="00772806">
      <w:pPr>
        <w:spacing w:after="0" w:line="240" w:lineRule="auto"/>
      </w:pPr>
      <w:r>
        <w:separator/>
      </w:r>
    </w:p>
  </w:endnote>
  <w:endnote w:type="continuationSeparator" w:id="0">
    <w:p w:rsidR="00B859F4" w:rsidRDefault="00B859F4" w:rsidP="007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F4" w:rsidRDefault="00B859F4" w:rsidP="00772806">
      <w:pPr>
        <w:spacing w:after="0" w:line="240" w:lineRule="auto"/>
      </w:pPr>
      <w:r>
        <w:separator/>
      </w:r>
    </w:p>
  </w:footnote>
  <w:footnote w:type="continuationSeparator" w:id="0">
    <w:p w:rsidR="00B859F4" w:rsidRDefault="00B859F4" w:rsidP="007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835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C5B" w:rsidRDefault="006A7C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7C5B" w:rsidRDefault="006A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5A1"/>
    <w:multiLevelType w:val="hybridMultilevel"/>
    <w:tmpl w:val="E80EECA6"/>
    <w:lvl w:ilvl="0" w:tplc="06DC8BF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D0B"/>
    <w:multiLevelType w:val="hybridMultilevel"/>
    <w:tmpl w:val="19205DCA"/>
    <w:lvl w:ilvl="0" w:tplc="4AC6F9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E"/>
    <w:rsid w:val="00032C12"/>
    <w:rsid w:val="000845DE"/>
    <w:rsid w:val="00095337"/>
    <w:rsid w:val="000D2818"/>
    <w:rsid w:val="000D64DE"/>
    <w:rsid w:val="000E1F2D"/>
    <w:rsid w:val="000E23F1"/>
    <w:rsid w:val="00112928"/>
    <w:rsid w:val="00123217"/>
    <w:rsid w:val="00134361"/>
    <w:rsid w:val="00156945"/>
    <w:rsid w:val="00157AF2"/>
    <w:rsid w:val="00170FBD"/>
    <w:rsid w:val="00174D37"/>
    <w:rsid w:val="001773EE"/>
    <w:rsid w:val="001B486E"/>
    <w:rsid w:val="001C30A3"/>
    <w:rsid w:val="001C45B8"/>
    <w:rsid w:val="00204706"/>
    <w:rsid w:val="002122CE"/>
    <w:rsid w:val="002277E2"/>
    <w:rsid w:val="00231D72"/>
    <w:rsid w:val="00257EE9"/>
    <w:rsid w:val="0026568A"/>
    <w:rsid w:val="002779CF"/>
    <w:rsid w:val="00280619"/>
    <w:rsid w:val="002813E5"/>
    <w:rsid w:val="0029432E"/>
    <w:rsid w:val="002B29B4"/>
    <w:rsid w:val="002E3C4A"/>
    <w:rsid w:val="00321357"/>
    <w:rsid w:val="003305C4"/>
    <w:rsid w:val="00337250"/>
    <w:rsid w:val="00353B50"/>
    <w:rsid w:val="003911F0"/>
    <w:rsid w:val="003A4F15"/>
    <w:rsid w:val="003A7CAD"/>
    <w:rsid w:val="003D477E"/>
    <w:rsid w:val="003D6849"/>
    <w:rsid w:val="003E613E"/>
    <w:rsid w:val="003F088A"/>
    <w:rsid w:val="003F5176"/>
    <w:rsid w:val="003F72D8"/>
    <w:rsid w:val="0040489E"/>
    <w:rsid w:val="00427E80"/>
    <w:rsid w:val="00433234"/>
    <w:rsid w:val="00447569"/>
    <w:rsid w:val="00447E50"/>
    <w:rsid w:val="00456043"/>
    <w:rsid w:val="00494483"/>
    <w:rsid w:val="004B3264"/>
    <w:rsid w:val="004B51FA"/>
    <w:rsid w:val="004C27AC"/>
    <w:rsid w:val="004D1705"/>
    <w:rsid w:val="004E0C83"/>
    <w:rsid w:val="00527A56"/>
    <w:rsid w:val="00530799"/>
    <w:rsid w:val="005366B3"/>
    <w:rsid w:val="00542C7D"/>
    <w:rsid w:val="005515F2"/>
    <w:rsid w:val="00580370"/>
    <w:rsid w:val="0058260A"/>
    <w:rsid w:val="0058266A"/>
    <w:rsid w:val="005B1DA0"/>
    <w:rsid w:val="005E2204"/>
    <w:rsid w:val="005F2F71"/>
    <w:rsid w:val="006018E7"/>
    <w:rsid w:val="00623CCB"/>
    <w:rsid w:val="006438D9"/>
    <w:rsid w:val="0065504E"/>
    <w:rsid w:val="00680B7E"/>
    <w:rsid w:val="006A7C5B"/>
    <w:rsid w:val="006B0A39"/>
    <w:rsid w:val="006C0ADD"/>
    <w:rsid w:val="006D4E3C"/>
    <w:rsid w:val="006E4F36"/>
    <w:rsid w:val="007500AA"/>
    <w:rsid w:val="007611DC"/>
    <w:rsid w:val="00772806"/>
    <w:rsid w:val="007768FC"/>
    <w:rsid w:val="00792FF5"/>
    <w:rsid w:val="007C0406"/>
    <w:rsid w:val="007E2B7F"/>
    <w:rsid w:val="007E4C15"/>
    <w:rsid w:val="007F2F9B"/>
    <w:rsid w:val="00801628"/>
    <w:rsid w:val="00805C8C"/>
    <w:rsid w:val="008345EF"/>
    <w:rsid w:val="00854D6B"/>
    <w:rsid w:val="00867425"/>
    <w:rsid w:val="0087272F"/>
    <w:rsid w:val="008777B1"/>
    <w:rsid w:val="00884737"/>
    <w:rsid w:val="008C5409"/>
    <w:rsid w:val="008C6572"/>
    <w:rsid w:val="008F39FF"/>
    <w:rsid w:val="00913DAF"/>
    <w:rsid w:val="009226CF"/>
    <w:rsid w:val="009264CF"/>
    <w:rsid w:val="009366A1"/>
    <w:rsid w:val="00940B9D"/>
    <w:rsid w:val="00942A06"/>
    <w:rsid w:val="00980985"/>
    <w:rsid w:val="009900A3"/>
    <w:rsid w:val="00995302"/>
    <w:rsid w:val="009A4453"/>
    <w:rsid w:val="009B1105"/>
    <w:rsid w:val="009B1FDE"/>
    <w:rsid w:val="009B7F84"/>
    <w:rsid w:val="009C36B1"/>
    <w:rsid w:val="009F2266"/>
    <w:rsid w:val="009F2474"/>
    <w:rsid w:val="009F4CD2"/>
    <w:rsid w:val="00A04BCF"/>
    <w:rsid w:val="00A111D8"/>
    <w:rsid w:val="00A33B28"/>
    <w:rsid w:val="00A37C32"/>
    <w:rsid w:val="00A57540"/>
    <w:rsid w:val="00A70E13"/>
    <w:rsid w:val="00A76008"/>
    <w:rsid w:val="00A91E37"/>
    <w:rsid w:val="00AB046B"/>
    <w:rsid w:val="00AC364D"/>
    <w:rsid w:val="00AE1D44"/>
    <w:rsid w:val="00AF2A37"/>
    <w:rsid w:val="00B332F7"/>
    <w:rsid w:val="00B5136F"/>
    <w:rsid w:val="00B55C08"/>
    <w:rsid w:val="00B65E45"/>
    <w:rsid w:val="00B828F4"/>
    <w:rsid w:val="00B836A5"/>
    <w:rsid w:val="00B859F4"/>
    <w:rsid w:val="00BA2F9E"/>
    <w:rsid w:val="00BA77CE"/>
    <w:rsid w:val="00BB25CD"/>
    <w:rsid w:val="00BB3670"/>
    <w:rsid w:val="00BC4AEC"/>
    <w:rsid w:val="00BF60C2"/>
    <w:rsid w:val="00C031F2"/>
    <w:rsid w:val="00C04620"/>
    <w:rsid w:val="00C21948"/>
    <w:rsid w:val="00C251F9"/>
    <w:rsid w:val="00C31D7E"/>
    <w:rsid w:val="00C33182"/>
    <w:rsid w:val="00C718B1"/>
    <w:rsid w:val="00C910D5"/>
    <w:rsid w:val="00CE5F19"/>
    <w:rsid w:val="00D0204E"/>
    <w:rsid w:val="00D138A1"/>
    <w:rsid w:val="00D20F5F"/>
    <w:rsid w:val="00D32660"/>
    <w:rsid w:val="00D47484"/>
    <w:rsid w:val="00D4790E"/>
    <w:rsid w:val="00D634D4"/>
    <w:rsid w:val="00D6383A"/>
    <w:rsid w:val="00D640A9"/>
    <w:rsid w:val="00D73838"/>
    <w:rsid w:val="00D756CE"/>
    <w:rsid w:val="00D8009C"/>
    <w:rsid w:val="00D84318"/>
    <w:rsid w:val="00DC76AE"/>
    <w:rsid w:val="00DF017E"/>
    <w:rsid w:val="00E26F29"/>
    <w:rsid w:val="00E313EC"/>
    <w:rsid w:val="00E43618"/>
    <w:rsid w:val="00E4503F"/>
    <w:rsid w:val="00E55954"/>
    <w:rsid w:val="00E73349"/>
    <w:rsid w:val="00E91473"/>
    <w:rsid w:val="00ED1C86"/>
    <w:rsid w:val="00EE237B"/>
    <w:rsid w:val="00F122FB"/>
    <w:rsid w:val="00F16D2D"/>
    <w:rsid w:val="00F1703E"/>
    <w:rsid w:val="00F230D9"/>
    <w:rsid w:val="00F40B36"/>
    <w:rsid w:val="00F675C6"/>
    <w:rsid w:val="00F77CA0"/>
    <w:rsid w:val="00F80CA8"/>
    <w:rsid w:val="00FA2D5B"/>
    <w:rsid w:val="00FD5E9F"/>
    <w:rsid w:val="00FE05ED"/>
    <w:rsid w:val="00FE481D"/>
    <w:rsid w:val="00FE70C5"/>
    <w:rsid w:val="00FF51E5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603C4-25FB-4B56-BAB6-2F84690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06"/>
  </w:style>
  <w:style w:type="paragraph" w:styleId="Footer">
    <w:name w:val="footer"/>
    <w:basedOn w:val="Normal"/>
    <w:link w:val="Foot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06"/>
  </w:style>
  <w:style w:type="table" w:styleId="TableGrid">
    <w:name w:val="Table Grid"/>
    <w:basedOn w:val="TableNormal"/>
    <w:uiPriority w:val="59"/>
    <w:rsid w:val="0086742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Dragodan</dc:creator>
  <cp:keywords/>
  <dc:description/>
  <cp:lastModifiedBy>Voicu C</cp:lastModifiedBy>
  <cp:revision>66</cp:revision>
  <cp:lastPrinted>2020-07-30T12:45:00Z</cp:lastPrinted>
  <dcterms:created xsi:type="dcterms:W3CDTF">2021-07-29T10:38:00Z</dcterms:created>
  <dcterms:modified xsi:type="dcterms:W3CDTF">2021-08-02T11:49:00Z</dcterms:modified>
</cp:coreProperties>
</file>